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BEBFD" w14:textId="6DDA199F" w:rsidR="00D919BF" w:rsidRPr="00D919BF" w:rsidRDefault="00D919BF" w:rsidP="00D919BF">
      <w:pPr>
        <w:rPr>
          <w:b/>
          <w:bCs/>
        </w:rPr>
      </w:pPr>
      <w:r w:rsidRPr="00D919BF">
        <w:rPr>
          <w:b/>
          <w:bCs/>
          <w:sz w:val="28"/>
          <w:szCs w:val="28"/>
        </w:rPr>
        <w:t>Kutsu seminaariin:</w:t>
      </w:r>
      <w:r w:rsidRPr="00D919BF">
        <w:rPr>
          <w:b/>
          <w:bCs/>
        </w:rPr>
        <w:br/>
      </w:r>
      <w:r w:rsidRPr="00D919BF">
        <w:rPr>
          <w:b/>
          <w:bCs/>
          <w:sz w:val="28"/>
          <w:szCs w:val="28"/>
        </w:rPr>
        <w:t>Pimeää rakentamista – ei kai meidän kunnassa?</w:t>
      </w:r>
    </w:p>
    <w:p w14:paraId="4B590DEB" w14:textId="6315D0E9" w:rsidR="00D919BF" w:rsidRPr="00D919BF" w:rsidRDefault="00D919BF" w:rsidP="00D919BF">
      <w:r>
        <w:br/>
      </w:r>
      <w:r w:rsidRPr="00D919BF">
        <w:t>Tervetuloa seminaariin Finlandia-talolle keskiviikkona 12.3. kello 9–12. Aamukahvi tarjolla 8.30 ja lounas klo 12.</w:t>
      </w:r>
    </w:p>
    <w:p w14:paraId="3277D560" w14:textId="77777777" w:rsidR="00D919BF" w:rsidRPr="00D919BF" w:rsidRDefault="00D919BF" w:rsidP="00D919BF">
      <w:r w:rsidRPr="00D919BF">
        <w:t>Seminaarin ohjelmassa on puheenvuoroja mm. poliisilta, alan teollisuudelta ja rakennuttajilta. Rakennusliiton asiantuntijat kertovat käytännön esimerkkejä ilmenneistä epäkohdista. Paneelikeskustelussa on tarjolla ratkaisuja ongelmiin.</w:t>
      </w:r>
    </w:p>
    <w:p w14:paraId="0171D0FC" w14:textId="77777777" w:rsidR="00D919BF" w:rsidRPr="00D919BF" w:rsidRDefault="00D919BF" w:rsidP="00D919BF">
      <w:r w:rsidRPr="00D919BF">
        <w:rPr>
          <w:b/>
          <w:bCs/>
        </w:rPr>
        <w:t>Ilmoittaudu seminaariin sähköpostitse</w:t>
      </w:r>
      <w:r w:rsidRPr="00D919BF">
        <w:t xml:space="preserve">: </w:t>
      </w:r>
      <w:hyperlink r:id="rId4" w:history="1">
        <w:r w:rsidRPr="00D919BF">
          <w:rPr>
            <w:rStyle w:val="Hyperlinkki"/>
          </w:rPr>
          <w:t>viestinta@rakennusliitto.fi</w:t>
        </w:r>
      </w:hyperlink>
    </w:p>
    <w:p w14:paraId="7E9BFCE1" w14:textId="77777777" w:rsidR="00D919BF" w:rsidRDefault="00D919BF"/>
    <w:p w14:paraId="59E116D8" w14:textId="77777777" w:rsidR="00D919BF" w:rsidRPr="00D919BF" w:rsidRDefault="00D919BF" w:rsidP="00D919BF">
      <w:pPr>
        <w:pStyle w:val="Otsikko2"/>
      </w:pPr>
      <w:r w:rsidRPr="00D919BF">
        <w:t>Esimerkki 1</w:t>
      </w:r>
    </w:p>
    <w:p w14:paraId="2B36381C" w14:textId="77777777" w:rsidR="00D919BF" w:rsidRPr="00D919BF" w:rsidRDefault="00D919BF" w:rsidP="00D919BF">
      <w:r w:rsidRPr="00D919BF">
        <w:t>Ukrainalaiset sotapakolaiset rakensivat isoa vedenpuhdistamoa alipalkattuina ”kevytyrittäjinä”, alle 10 euron reaalisella tuntipalkalla. Kun asiaa ryhdyttiin selvittämään, työvoimaa välittänyt latvialainen yritys katosi kuin tuhka tuuleen. Suomen viranomaiset katsoivat ”yrittäjien” olleen todellisuudessa työntekijän asemassa.</w:t>
      </w:r>
    </w:p>
    <w:p w14:paraId="0813F776" w14:textId="77777777" w:rsidR="00D919BF" w:rsidRDefault="00D919BF"/>
    <w:p w14:paraId="0641B53B" w14:textId="77777777" w:rsidR="00D919BF" w:rsidRPr="00D919BF" w:rsidRDefault="00D919BF" w:rsidP="00D919BF">
      <w:pPr>
        <w:pStyle w:val="Otsikko2"/>
      </w:pPr>
      <w:r w:rsidRPr="00D919BF">
        <w:t>Esimerkki 2</w:t>
      </w:r>
    </w:p>
    <w:p w14:paraId="21D24D56" w14:textId="77777777" w:rsidR="00D919BF" w:rsidRPr="00D919BF" w:rsidRDefault="00D919BF" w:rsidP="00D919BF">
      <w:r w:rsidRPr="00D919BF">
        <w:t>Ison kaupungin päiväkotityömaalla työskenteli 20 ulkomaalaista työntekijää väärillä tiedoilla. Kohteen pääurakoitsijalla ei ollut tietoa kyseisistä työntekijöistä. Virolaisen aliurakoitsijan työntekijöistä oli tehty heidän tietämättään ”kevytyrittäjiä”. Heillä oli myös palkkasaatavia todelliselta työnantajaltaan.</w:t>
      </w:r>
    </w:p>
    <w:p w14:paraId="2FE49F0D" w14:textId="77777777" w:rsidR="00D919BF" w:rsidRDefault="00D919BF"/>
    <w:p w14:paraId="2329B6AF" w14:textId="77777777" w:rsidR="00D919BF" w:rsidRPr="00D919BF" w:rsidRDefault="00D919BF" w:rsidP="00D919BF">
      <w:pPr>
        <w:pStyle w:val="Otsikko2"/>
      </w:pPr>
      <w:r w:rsidRPr="00D919BF">
        <w:t>Rakennetaanko Suomen kuntia pimeästi?</w:t>
      </w:r>
    </w:p>
    <w:p w14:paraId="125213F8" w14:textId="77777777" w:rsidR="00D919BF" w:rsidRPr="00D919BF" w:rsidRDefault="00D919BF" w:rsidP="00D919BF">
      <w:r w:rsidRPr="00D919BF">
        <w:t xml:space="preserve">Kunnat ja hyvinvointialueet ovat Suomen suurimpia rakennuttajia miljardivolyymillä. Hankkeet maksetaan verovaroilla. Silti aivan liian usein julkisissakin rakennushankkeissa paljastuu harmaan talouden eri ilmiöitä, työperäistä hyväksikäyttöä ja muuta suoranaista rikollisuutta. </w:t>
      </w:r>
    </w:p>
    <w:p w14:paraId="71D4D401" w14:textId="77777777" w:rsidR="00D919BF" w:rsidRPr="00D919BF" w:rsidRDefault="00D919BF" w:rsidP="00D919BF">
      <w:r w:rsidRPr="00D919BF">
        <w:t xml:space="preserve">Kunta- ja aluepäättäjillä on laaja tiedonsaantioikeus koskien julkisia rakennushankkeita. Huhtikuun kunta- ja aluevaalien alla on aiheellista kysyä, rakennetaanko sinun kuntaasi pimeästi? </w:t>
      </w:r>
      <w:r w:rsidRPr="00D919BF">
        <w:rPr>
          <w:b/>
          <w:bCs/>
        </w:rPr>
        <w:t>Rakennusliitto kutsuu viranomaisia, päättäjiä ja yritysten edustajia harmaan talouden vastaiseen seminaariin kuulemaan rakentamisen pimeästä puolesta.</w:t>
      </w:r>
    </w:p>
    <w:p w14:paraId="0CD60C13" w14:textId="77777777" w:rsidR="00D919BF" w:rsidRPr="007C103D" w:rsidRDefault="00D919BF" w:rsidP="00D919BF">
      <w:pPr>
        <w:rPr>
          <w:b/>
          <w:bCs/>
        </w:rPr>
      </w:pPr>
      <w:r w:rsidRPr="007C103D">
        <w:rPr>
          <w:b/>
          <w:bCs/>
        </w:rPr>
        <w:t xml:space="preserve">Mitä kuntapäättäjät voivat asialle tehdä? Me vastaamme kysymykseen. </w:t>
      </w:r>
    </w:p>
    <w:p w14:paraId="0A99E2FD" w14:textId="77777777" w:rsidR="00D919BF" w:rsidRPr="00D919BF" w:rsidRDefault="00D919BF" w:rsidP="00D919BF">
      <w:r w:rsidRPr="00D919BF">
        <w:t>Tilaisuudessa ei vellota pelkissä ongelmissa vaan esitellään myös jo käytössä olevia hyviä käytäntöjä ja työkaluja harmaan talouden torjuntaan rakentamissa. Puheenvuoron saavat niin viranomaiset, rakennusalan järjestöt kuin rakennuttajatkin.</w:t>
      </w:r>
    </w:p>
    <w:p w14:paraId="4F3D744F" w14:textId="77777777" w:rsidR="00D919BF" w:rsidRDefault="00D919BF" w:rsidP="00D919BF">
      <w:pPr>
        <w:rPr>
          <w:b/>
          <w:bCs/>
        </w:rPr>
      </w:pPr>
    </w:p>
    <w:p w14:paraId="0AA93616" w14:textId="350D031E" w:rsidR="00D919BF" w:rsidRPr="00D919BF" w:rsidRDefault="00D919BF" w:rsidP="00D919BF">
      <w:pPr>
        <w:pStyle w:val="Otsikko2"/>
      </w:pPr>
      <w:r w:rsidRPr="00D919BF">
        <w:t>Pimeää rakentamista – ei kai meidän kunnassa?</w:t>
      </w:r>
    </w:p>
    <w:p w14:paraId="188CA291" w14:textId="77777777" w:rsidR="00D919BF" w:rsidRDefault="00D919BF" w:rsidP="00D919BF">
      <w:r w:rsidRPr="00D919BF">
        <w:t>Seminaari järjestetään keskiviikkona 12.3. kello 8.30–12.30 Finlandia-talon Veranda 4 -salissa.</w:t>
      </w:r>
    </w:p>
    <w:p w14:paraId="66454D78" w14:textId="77777777" w:rsidR="00D919BF" w:rsidRPr="00D919BF" w:rsidRDefault="00D919BF" w:rsidP="00D919BF">
      <w:pPr>
        <w:rPr>
          <w:b/>
          <w:bCs/>
        </w:rPr>
      </w:pPr>
      <w:bookmarkStart w:id="0" w:name="ohjelma"/>
      <w:bookmarkEnd w:id="0"/>
      <w:r w:rsidRPr="00D919BF">
        <w:rPr>
          <w:b/>
          <w:bCs/>
        </w:rPr>
        <w:t>Ohjelma</w:t>
      </w:r>
    </w:p>
    <w:p w14:paraId="0BB9E8A9" w14:textId="7A375B83" w:rsidR="00D919BF" w:rsidRPr="00D919BF" w:rsidRDefault="00D919BF" w:rsidP="00D919BF">
      <w:r w:rsidRPr="00D919BF">
        <w:t>8.30</w:t>
      </w:r>
      <w:r>
        <w:tab/>
      </w:r>
      <w:r w:rsidRPr="00D919BF">
        <w:t>tarjolla aamukahvi + sämpylä </w:t>
      </w:r>
    </w:p>
    <w:p w14:paraId="761F5CBB" w14:textId="38BEA9E6" w:rsidR="00D919BF" w:rsidRPr="00D919BF" w:rsidRDefault="00D919BF" w:rsidP="00D919BF">
      <w:r w:rsidRPr="00D919BF">
        <w:t xml:space="preserve">9.00 </w:t>
      </w:r>
      <w:r>
        <w:tab/>
      </w:r>
      <w:r w:rsidRPr="00D919BF">
        <w:t>tilaisuuden avaus, puheenjohtaja Kimmo Palonen, Rakennusliitto ry </w:t>
      </w:r>
    </w:p>
    <w:p w14:paraId="2C355AC3" w14:textId="0588B965" w:rsidR="00D919BF" w:rsidRPr="00D919BF" w:rsidRDefault="00D919BF" w:rsidP="00D919BF">
      <w:pPr>
        <w:ind w:left="1300" w:hanging="1300"/>
      </w:pPr>
      <w:r w:rsidRPr="00D919BF">
        <w:t xml:space="preserve">9.10 </w:t>
      </w:r>
      <w:r>
        <w:tab/>
      </w:r>
      <w:r w:rsidRPr="00D919BF">
        <w:t>Johdattelu aiheeseen ja esimerkkitapaus ”Uzbekistanilaiset maalarit”, Rakennusliiton harmaan talouden vastaisen työryhmän pj. Jussi Sakari ja sopimusalavastaava Toni Malmström) </w:t>
      </w:r>
    </w:p>
    <w:p w14:paraId="15E7A2D0" w14:textId="693D0D30" w:rsidR="00D919BF" w:rsidRPr="00D919BF" w:rsidRDefault="00D919BF" w:rsidP="00D919BF">
      <w:pPr>
        <w:ind w:left="1300" w:hanging="1300"/>
      </w:pPr>
      <w:r w:rsidRPr="00D919BF">
        <w:t xml:space="preserve">9.25 </w:t>
      </w:r>
      <w:r>
        <w:tab/>
      </w:r>
      <w:r w:rsidRPr="00D919BF">
        <w:t>Poliisin puheenvuoro, rikosylikonstaapeli Noora Halmeenlaakso, Keskusrikospoliisi </w:t>
      </w:r>
    </w:p>
    <w:p w14:paraId="725DD356" w14:textId="269580EB" w:rsidR="00D919BF" w:rsidRPr="00D919BF" w:rsidRDefault="00D919BF" w:rsidP="00D919BF">
      <w:pPr>
        <w:ind w:left="1300" w:hanging="1300"/>
      </w:pPr>
      <w:r w:rsidRPr="00D919BF">
        <w:t xml:space="preserve">9.45 </w:t>
      </w:r>
      <w:r>
        <w:tab/>
      </w:r>
      <w:r w:rsidRPr="00D919BF">
        <w:t>RT-ohjekortti: Työvoiman hyväksikäytön torjunta rakennusalalla, tutkija Anni Lietonen, HEUNI) </w:t>
      </w:r>
    </w:p>
    <w:p w14:paraId="148178EA" w14:textId="507F70C4" w:rsidR="00D919BF" w:rsidRPr="00D919BF" w:rsidRDefault="00D919BF" w:rsidP="00D919BF">
      <w:pPr>
        <w:ind w:left="1300" w:hanging="1300"/>
      </w:pPr>
      <w:r w:rsidRPr="00D919BF">
        <w:t xml:space="preserve">10.05 </w:t>
      </w:r>
      <w:r>
        <w:tab/>
      </w:r>
      <w:r w:rsidRPr="00D919BF">
        <w:t>Esimerkkitapaus ”Lähetetyt työntekijät telinetöissä”, Jussi Sakari ja Toni Malmström </w:t>
      </w:r>
    </w:p>
    <w:p w14:paraId="4608676C" w14:textId="4415EE4A" w:rsidR="00D919BF" w:rsidRPr="00D919BF" w:rsidRDefault="00D919BF" w:rsidP="00D919BF">
      <w:r w:rsidRPr="00D919BF">
        <w:t xml:space="preserve">10.20 </w:t>
      </w:r>
      <w:r>
        <w:tab/>
      </w:r>
      <w:r w:rsidRPr="00D919BF">
        <w:t>Talonrakennusteollisuus ry:n puheenvuoro, aluejohtaja Diana Råman </w:t>
      </w:r>
    </w:p>
    <w:p w14:paraId="4B747FD6" w14:textId="1863539E" w:rsidR="00D919BF" w:rsidRPr="00D919BF" w:rsidRDefault="00D919BF" w:rsidP="00D919BF">
      <w:pPr>
        <w:ind w:left="1300" w:hanging="1300"/>
      </w:pPr>
      <w:r w:rsidRPr="00D919BF">
        <w:t xml:space="preserve">10.40 </w:t>
      </w:r>
      <w:r>
        <w:tab/>
      </w:r>
      <w:r w:rsidRPr="00D919BF">
        <w:t>Julkisen rakennuttajan puheenvuoro, yksikön päällikkö Merja Rukko, ATT uudistuotanto / Helsinki</w:t>
      </w:r>
    </w:p>
    <w:p w14:paraId="4F591A45" w14:textId="34B27AFA" w:rsidR="00D919BF" w:rsidRPr="00D919BF" w:rsidRDefault="00D919BF" w:rsidP="00D919BF">
      <w:pPr>
        <w:ind w:left="1300" w:hanging="1300"/>
      </w:pPr>
      <w:r w:rsidRPr="00D919BF">
        <w:t xml:space="preserve">11.00 </w:t>
      </w:r>
      <w:r>
        <w:tab/>
      </w:r>
      <w:r w:rsidRPr="00D919BF">
        <w:t xml:space="preserve">paneelikeskustelu, juontaja toimittaja Sami Turunen (rakennuttajapäällikkö Juha Vuorenmaa / Vantaan kaupunki, HR-palvelujohtaja Anu Aspiala / Skanska, rakennuttajapäällikkö Niina Nurminen / Ilmarinen, </w:t>
      </w:r>
      <w:r w:rsidR="00496AF3">
        <w:t>varapuheenjohtaja Jyrki Ojanen / Rakennusliitto ry)</w:t>
      </w:r>
    </w:p>
    <w:p w14:paraId="2851A7A1" w14:textId="479A4F02" w:rsidR="00D919BF" w:rsidRPr="00D919BF" w:rsidRDefault="00D919BF" w:rsidP="00D919BF">
      <w:r w:rsidRPr="00D919BF">
        <w:t xml:space="preserve">11.45 </w:t>
      </w:r>
      <w:r>
        <w:tab/>
      </w:r>
      <w:r w:rsidRPr="00D919BF">
        <w:t>aikaa yleisökysymyksille </w:t>
      </w:r>
    </w:p>
    <w:p w14:paraId="5F9887CE" w14:textId="6366112C" w:rsidR="00D919BF" w:rsidRPr="00D919BF" w:rsidRDefault="00D919BF" w:rsidP="00D919BF">
      <w:r w:rsidRPr="00D919BF">
        <w:t xml:space="preserve">11.55 </w:t>
      </w:r>
      <w:r>
        <w:tab/>
      </w:r>
      <w:r w:rsidRPr="00D919BF">
        <w:t xml:space="preserve">Kolme </w:t>
      </w:r>
      <w:r w:rsidR="00496AF3">
        <w:t>lääkettä harmaan talouden tautiin</w:t>
      </w:r>
      <w:r w:rsidRPr="00D919BF">
        <w:t>, Toni Malmström, Rakennusliitto </w:t>
      </w:r>
    </w:p>
    <w:p w14:paraId="211F02EF" w14:textId="7CB3630C" w:rsidR="00D919BF" w:rsidRDefault="00D919BF">
      <w:r w:rsidRPr="00D919BF">
        <w:t xml:space="preserve">12.00 </w:t>
      </w:r>
      <w:r>
        <w:tab/>
      </w:r>
      <w:r w:rsidRPr="00D919BF">
        <w:t>lounas </w:t>
      </w:r>
    </w:p>
    <w:p w14:paraId="2EEA529D" w14:textId="77777777" w:rsidR="00D919BF" w:rsidRPr="00D919BF" w:rsidRDefault="00D919BF" w:rsidP="00D919BF">
      <w:pPr>
        <w:rPr>
          <w:b/>
          <w:bCs/>
        </w:rPr>
      </w:pPr>
      <w:r w:rsidRPr="00D919BF">
        <w:rPr>
          <w:b/>
          <w:bCs/>
        </w:rPr>
        <w:t>Tervetuloa seminaariin!</w:t>
      </w:r>
    </w:p>
    <w:p w14:paraId="6E700C00" w14:textId="77777777" w:rsidR="00D919BF" w:rsidRPr="00D919BF" w:rsidRDefault="00D919BF" w:rsidP="00D919BF">
      <w:r w:rsidRPr="00D919BF">
        <w:t>Kimmo Palonen</w:t>
      </w:r>
      <w:r w:rsidRPr="00D919BF">
        <w:br/>
        <w:t>puheenjohtaja</w:t>
      </w:r>
      <w:r w:rsidRPr="00D919BF">
        <w:br/>
        <w:t>Rakennusliitto ry</w:t>
      </w:r>
    </w:p>
    <w:p w14:paraId="3F5B2BF2" w14:textId="77777777" w:rsidR="00D919BF" w:rsidRPr="00D919BF" w:rsidRDefault="00D919BF" w:rsidP="00D919BF">
      <w:r w:rsidRPr="00D919BF">
        <w:rPr>
          <w:b/>
          <w:bCs/>
        </w:rPr>
        <w:t>Ilmoittaudu seminaariin sähköpostitse</w:t>
      </w:r>
      <w:r w:rsidRPr="00D919BF">
        <w:t xml:space="preserve">: </w:t>
      </w:r>
      <w:hyperlink r:id="rId5" w:history="1">
        <w:r w:rsidRPr="00D919BF">
          <w:rPr>
            <w:rStyle w:val="Hyperlinkki"/>
          </w:rPr>
          <w:t>viestinta@rakennusliitto.fi</w:t>
        </w:r>
      </w:hyperlink>
    </w:p>
    <w:p w14:paraId="0700E481" w14:textId="08EBB09C" w:rsidR="00D919BF" w:rsidRDefault="00D919BF">
      <w:r w:rsidRPr="00D919BF">
        <w:rPr>
          <w:b/>
          <w:bCs/>
        </w:rPr>
        <w:t xml:space="preserve">Lisätietoja: </w:t>
      </w:r>
      <w:r w:rsidRPr="00D919BF">
        <w:t>sopimusalavastaava Toni Malmström, </w:t>
      </w:r>
      <w:hyperlink r:id="rId6" w:history="1">
        <w:r w:rsidRPr="00D919BF">
          <w:rPr>
            <w:rStyle w:val="Hyperlinkki"/>
          </w:rPr>
          <w:t>toni.malmstrom@rakennusliitto.fi</w:t>
        </w:r>
      </w:hyperlink>
      <w:r w:rsidRPr="00D919BF">
        <w:t>, 040 682 0120</w:t>
      </w:r>
    </w:p>
    <w:sectPr w:rsidR="00D919BF" w:rsidSect="00D919BF">
      <w:pgSz w:w="11906" w:h="16838"/>
      <w:pgMar w:top="1247"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9BF"/>
    <w:rsid w:val="000B45E8"/>
    <w:rsid w:val="003659DD"/>
    <w:rsid w:val="00496AF3"/>
    <w:rsid w:val="007C103D"/>
    <w:rsid w:val="00D919BF"/>
    <w:rsid w:val="00E164D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B8E6"/>
  <w15:chartTrackingRefBased/>
  <w15:docId w15:val="{E7427472-170B-40ED-B3C1-CEF5FBAE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D919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D919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D919B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D919B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D919B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D919B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D919B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D919B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D919B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919B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D919B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D919B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D919B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D919B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D919B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D919B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D919B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D919BF"/>
    <w:rPr>
      <w:rFonts w:eastAsiaTheme="majorEastAsia" w:cstheme="majorBidi"/>
      <w:color w:val="272727" w:themeColor="text1" w:themeTint="D8"/>
    </w:rPr>
  </w:style>
  <w:style w:type="paragraph" w:styleId="Otsikko">
    <w:name w:val="Title"/>
    <w:basedOn w:val="Normaali"/>
    <w:next w:val="Normaali"/>
    <w:link w:val="OtsikkoChar"/>
    <w:uiPriority w:val="10"/>
    <w:qFormat/>
    <w:rsid w:val="00D919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D919B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D919B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D919B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D919B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D919BF"/>
    <w:rPr>
      <w:i/>
      <w:iCs/>
      <w:color w:val="404040" w:themeColor="text1" w:themeTint="BF"/>
    </w:rPr>
  </w:style>
  <w:style w:type="paragraph" w:styleId="Luettelokappale">
    <w:name w:val="List Paragraph"/>
    <w:basedOn w:val="Normaali"/>
    <w:uiPriority w:val="34"/>
    <w:qFormat/>
    <w:rsid w:val="00D919BF"/>
    <w:pPr>
      <w:ind w:left="720"/>
      <w:contextualSpacing/>
    </w:pPr>
  </w:style>
  <w:style w:type="character" w:styleId="Voimakaskorostus">
    <w:name w:val="Intense Emphasis"/>
    <w:basedOn w:val="Kappaleenoletusfontti"/>
    <w:uiPriority w:val="21"/>
    <w:qFormat/>
    <w:rsid w:val="00D919BF"/>
    <w:rPr>
      <w:i/>
      <w:iCs/>
      <w:color w:val="0F4761" w:themeColor="accent1" w:themeShade="BF"/>
    </w:rPr>
  </w:style>
  <w:style w:type="paragraph" w:styleId="Erottuvalainaus">
    <w:name w:val="Intense Quote"/>
    <w:basedOn w:val="Normaali"/>
    <w:next w:val="Normaali"/>
    <w:link w:val="ErottuvalainausChar"/>
    <w:uiPriority w:val="30"/>
    <w:qFormat/>
    <w:rsid w:val="00D919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D919BF"/>
    <w:rPr>
      <w:i/>
      <w:iCs/>
      <w:color w:val="0F4761" w:themeColor="accent1" w:themeShade="BF"/>
    </w:rPr>
  </w:style>
  <w:style w:type="character" w:styleId="Erottuvaviittaus">
    <w:name w:val="Intense Reference"/>
    <w:basedOn w:val="Kappaleenoletusfontti"/>
    <w:uiPriority w:val="32"/>
    <w:qFormat/>
    <w:rsid w:val="00D919BF"/>
    <w:rPr>
      <w:b/>
      <w:bCs/>
      <w:smallCaps/>
      <w:color w:val="0F4761" w:themeColor="accent1" w:themeShade="BF"/>
      <w:spacing w:val="5"/>
    </w:rPr>
  </w:style>
  <w:style w:type="character" w:styleId="Hyperlinkki">
    <w:name w:val="Hyperlink"/>
    <w:basedOn w:val="Kappaleenoletusfontti"/>
    <w:uiPriority w:val="99"/>
    <w:unhideWhenUsed/>
    <w:rsid w:val="00D919BF"/>
    <w:rPr>
      <w:color w:val="467886" w:themeColor="hyperlink"/>
      <w:u w:val="single"/>
    </w:rPr>
  </w:style>
  <w:style w:type="character" w:styleId="Ratkaisematonmaininta">
    <w:name w:val="Unresolved Mention"/>
    <w:basedOn w:val="Kappaleenoletusfontti"/>
    <w:uiPriority w:val="99"/>
    <w:semiHidden/>
    <w:unhideWhenUsed/>
    <w:rsid w:val="00D91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151550">
      <w:bodyDiv w:val="1"/>
      <w:marLeft w:val="0"/>
      <w:marRight w:val="0"/>
      <w:marTop w:val="0"/>
      <w:marBottom w:val="0"/>
      <w:divBdr>
        <w:top w:val="none" w:sz="0" w:space="0" w:color="auto"/>
        <w:left w:val="none" w:sz="0" w:space="0" w:color="auto"/>
        <w:bottom w:val="none" w:sz="0" w:space="0" w:color="auto"/>
        <w:right w:val="none" w:sz="0" w:space="0" w:color="auto"/>
      </w:divBdr>
    </w:div>
    <w:div w:id="612979654">
      <w:bodyDiv w:val="1"/>
      <w:marLeft w:val="0"/>
      <w:marRight w:val="0"/>
      <w:marTop w:val="0"/>
      <w:marBottom w:val="0"/>
      <w:divBdr>
        <w:top w:val="none" w:sz="0" w:space="0" w:color="auto"/>
        <w:left w:val="none" w:sz="0" w:space="0" w:color="auto"/>
        <w:bottom w:val="none" w:sz="0" w:space="0" w:color="auto"/>
        <w:right w:val="none" w:sz="0" w:space="0" w:color="auto"/>
      </w:divBdr>
    </w:div>
    <w:div w:id="650906617">
      <w:bodyDiv w:val="1"/>
      <w:marLeft w:val="0"/>
      <w:marRight w:val="0"/>
      <w:marTop w:val="0"/>
      <w:marBottom w:val="0"/>
      <w:divBdr>
        <w:top w:val="none" w:sz="0" w:space="0" w:color="auto"/>
        <w:left w:val="none" w:sz="0" w:space="0" w:color="auto"/>
        <w:bottom w:val="none" w:sz="0" w:space="0" w:color="auto"/>
        <w:right w:val="none" w:sz="0" w:space="0" w:color="auto"/>
      </w:divBdr>
    </w:div>
    <w:div w:id="988901133">
      <w:bodyDiv w:val="1"/>
      <w:marLeft w:val="0"/>
      <w:marRight w:val="0"/>
      <w:marTop w:val="0"/>
      <w:marBottom w:val="0"/>
      <w:divBdr>
        <w:top w:val="none" w:sz="0" w:space="0" w:color="auto"/>
        <w:left w:val="none" w:sz="0" w:space="0" w:color="auto"/>
        <w:bottom w:val="none" w:sz="0" w:space="0" w:color="auto"/>
        <w:right w:val="none" w:sz="0" w:space="0" w:color="auto"/>
      </w:divBdr>
    </w:div>
    <w:div w:id="1356686000">
      <w:bodyDiv w:val="1"/>
      <w:marLeft w:val="0"/>
      <w:marRight w:val="0"/>
      <w:marTop w:val="0"/>
      <w:marBottom w:val="0"/>
      <w:divBdr>
        <w:top w:val="none" w:sz="0" w:space="0" w:color="auto"/>
        <w:left w:val="none" w:sz="0" w:space="0" w:color="auto"/>
        <w:bottom w:val="none" w:sz="0" w:space="0" w:color="auto"/>
        <w:right w:val="none" w:sz="0" w:space="0" w:color="auto"/>
      </w:divBdr>
    </w:div>
    <w:div w:id="1564872000">
      <w:bodyDiv w:val="1"/>
      <w:marLeft w:val="0"/>
      <w:marRight w:val="0"/>
      <w:marTop w:val="0"/>
      <w:marBottom w:val="0"/>
      <w:divBdr>
        <w:top w:val="none" w:sz="0" w:space="0" w:color="auto"/>
        <w:left w:val="none" w:sz="0" w:space="0" w:color="auto"/>
        <w:bottom w:val="none" w:sz="0" w:space="0" w:color="auto"/>
        <w:right w:val="none" w:sz="0" w:space="0" w:color="auto"/>
      </w:divBdr>
    </w:div>
    <w:div w:id="1658150649">
      <w:bodyDiv w:val="1"/>
      <w:marLeft w:val="0"/>
      <w:marRight w:val="0"/>
      <w:marTop w:val="0"/>
      <w:marBottom w:val="0"/>
      <w:divBdr>
        <w:top w:val="none" w:sz="0" w:space="0" w:color="auto"/>
        <w:left w:val="none" w:sz="0" w:space="0" w:color="auto"/>
        <w:bottom w:val="none" w:sz="0" w:space="0" w:color="auto"/>
        <w:right w:val="none" w:sz="0" w:space="0" w:color="auto"/>
      </w:divBdr>
    </w:div>
    <w:div w:id="1806923451">
      <w:bodyDiv w:val="1"/>
      <w:marLeft w:val="0"/>
      <w:marRight w:val="0"/>
      <w:marTop w:val="0"/>
      <w:marBottom w:val="0"/>
      <w:divBdr>
        <w:top w:val="none" w:sz="0" w:space="0" w:color="auto"/>
        <w:left w:val="none" w:sz="0" w:space="0" w:color="auto"/>
        <w:bottom w:val="none" w:sz="0" w:space="0" w:color="auto"/>
        <w:right w:val="none" w:sz="0" w:space="0" w:color="auto"/>
      </w:divBdr>
    </w:div>
    <w:div w:id="1846243913">
      <w:bodyDiv w:val="1"/>
      <w:marLeft w:val="0"/>
      <w:marRight w:val="0"/>
      <w:marTop w:val="0"/>
      <w:marBottom w:val="0"/>
      <w:divBdr>
        <w:top w:val="none" w:sz="0" w:space="0" w:color="auto"/>
        <w:left w:val="none" w:sz="0" w:space="0" w:color="auto"/>
        <w:bottom w:val="none" w:sz="0" w:space="0" w:color="auto"/>
        <w:right w:val="none" w:sz="0" w:space="0" w:color="auto"/>
      </w:divBdr>
    </w:div>
    <w:div w:id="1928149022">
      <w:bodyDiv w:val="1"/>
      <w:marLeft w:val="0"/>
      <w:marRight w:val="0"/>
      <w:marTop w:val="0"/>
      <w:marBottom w:val="0"/>
      <w:divBdr>
        <w:top w:val="none" w:sz="0" w:space="0" w:color="auto"/>
        <w:left w:val="none" w:sz="0" w:space="0" w:color="auto"/>
        <w:bottom w:val="none" w:sz="0" w:space="0" w:color="auto"/>
        <w:right w:val="none" w:sz="0" w:space="0" w:color="auto"/>
      </w:divBdr>
    </w:div>
    <w:div w:id="2015106085">
      <w:bodyDiv w:val="1"/>
      <w:marLeft w:val="0"/>
      <w:marRight w:val="0"/>
      <w:marTop w:val="0"/>
      <w:marBottom w:val="0"/>
      <w:divBdr>
        <w:top w:val="none" w:sz="0" w:space="0" w:color="auto"/>
        <w:left w:val="none" w:sz="0" w:space="0" w:color="auto"/>
        <w:bottom w:val="none" w:sz="0" w:space="0" w:color="auto"/>
        <w:right w:val="none" w:sz="0" w:space="0" w:color="auto"/>
      </w:divBdr>
    </w:div>
    <w:div w:id="210267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ni.malmstrom@rakennusliitto.fi" TargetMode="External"/><Relationship Id="rId5" Type="http://schemas.openxmlformats.org/officeDocument/2006/relationships/hyperlink" Target="mailto:viestinta@rakennusliitto.fi?subject=Ilmoittautuminen%20seminaariin%2012.3." TargetMode="External"/><Relationship Id="rId4" Type="http://schemas.openxmlformats.org/officeDocument/2006/relationships/hyperlink" Target="mailto:viestinta@rakennusliitto.fi?subject=Ilmoittautuminen%20seminaariin%2012.3."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427</Words>
  <Characters>3465</Characters>
  <Application>Microsoft Office Word</Application>
  <DocSecurity>0</DocSecurity>
  <Lines>28</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Reita Waara</dc:creator>
  <cp:keywords/>
  <dc:description/>
  <cp:lastModifiedBy>Janne Mäkinen</cp:lastModifiedBy>
  <cp:revision>4</cp:revision>
  <dcterms:created xsi:type="dcterms:W3CDTF">2025-02-20T08:53:00Z</dcterms:created>
  <dcterms:modified xsi:type="dcterms:W3CDTF">2025-03-03T13:16:00Z</dcterms:modified>
</cp:coreProperties>
</file>