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BAEEA" w14:textId="5D9C3FC8" w:rsidR="00EC0E37" w:rsidRPr="00EC0E37" w:rsidRDefault="00EC0E37" w:rsidP="00A94B69">
      <w:r w:rsidRPr="00EC0E37">
        <w:t>Aija Salo</w:t>
      </w:r>
    </w:p>
    <w:p w14:paraId="3069768B" w14:textId="2DE2C28B" w:rsidR="00EC0E37" w:rsidRPr="00EC0E37" w:rsidRDefault="00EC0E37" w:rsidP="00A94B69">
      <w:r w:rsidRPr="00EC0E37">
        <w:t>Pääsihteeri</w:t>
      </w:r>
    </w:p>
    <w:p w14:paraId="223AD644" w14:textId="01B7F662" w:rsidR="00EC0E37" w:rsidRPr="00EC0E37" w:rsidRDefault="00EC0E37" w:rsidP="00A94B69">
      <w:r w:rsidRPr="00EC0E37">
        <w:t>Mielenterveyspooli</w:t>
      </w:r>
    </w:p>
    <w:p w14:paraId="38A34F5D" w14:textId="19A0029B" w:rsidR="00EC0E37" w:rsidRPr="00EC0E37" w:rsidRDefault="00EC0E37" w:rsidP="00A94B69">
      <w:hyperlink r:id="rId5" w:history="1">
        <w:r w:rsidRPr="00EC0E37">
          <w:rPr>
            <w:rStyle w:val="Hyperlinkki"/>
          </w:rPr>
          <w:t>aija.salo@mielenterveyspooli.fi</w:t>
        </w:r>
      </w:hyperlink>
    </w:p>
    <w:p w14:paraId="3FADF974" w14:textId="352C0C45" w:rsidR="00EC0E37" w:rsidRDefault="00EC0E37" w:rsidP="00A94B69">
      <w:r w:rsidRPr="00EC0E37">
        <w:t>P. 0406209515</w:t>
      </w:r>
    </w:p>
    <w:p w14:paraId="1CBA4B9E" w14:textId="77777777" w:rsidR="00EC0E37" w:rsidRPr="00EC0E37" w:rsidRDefault="00EC0E37" w:rsidP="00A94B69"/>
    <w:p w14:paraId="4569F578" w14:textId="77777777" w:rsidR="00EC0E37" w:rsidRDefault="00EC0E37" w:rsidP="00A94B69">
      <w:pPr>
        <w:rPr>
          <w:b/>
          <w:bCs/>
        </w:rPr>
      </w:pPr>
    </w:p>
    <w:p w14:paraId="4354E8E0" w14:textId="71222172" w:rsidR="00DE5A14" w:rsidRDefault="00DE5A14" w:rsidP="00A94B69">
      <w:pPr>
        <w:rPr>
          <w:b/>
          <w:bCs/>
        </w:rPr>
      </w:pPr>
      <w:r w:rsidRPr="00A94B69">
        <w:rPr>
          <w:b/>
          <w:bCs/>
        </w:rPr>
        <w:t xml:space="preserve">Arvoisa </w:t>
      </w:r>
      <w:r w:rsidR="00C244B9" w:rsidRPr="00A94B69">
        <w:rPr>
          <w:b/>
          <w:bCs/>
        </w:rPr>
        <w:t xml:space="preserve">kunta- tai </w:t>
      </w:r>
      <w:r w:rsidRPr="00A94B69">
        <w:rPr>
          <w:b/>
          <w:bCs/>
        </w:rPr>
        <w:t>aluevaaliehdokas,</w:t>
      </w:r>
    </w:p>
    <w:p w14:paraId="0EC4A935" w14:textId="77777777" w:rsidR="00EC0E37" w:rsidRPr="00A94B69" w:rsidRDefault="00EC0E37" w:rsidP="00A94B69">
      <w:pPr>
        <w:rPr>
          <w:b/>
          <w:bCs/>
        </w:rPr>
      </w:pPr>
    </w:p>
    <w:p w14:paraId="1FDD6C98" w14:textId="21EB3B6E" w:rsidR="00A577BC" w:rsidRPr="00A94B69" w:rsidRDefault="007A4C94" w:rsidP="00A94B69">
      <w:r w:rsidRPr="00A94B69">
        <w:t xml:space="preserve">alue- ja kuntavaalit ovat myös mielenterveysvaalit. </w:t>
      </w:r>
      <w:r w:rsidR="002910E4" w:rsidRPr="00A94B69">
        <w:t xml:space="preserve"> </w:t>
      </w:r>
      <w:r w:rsidR="002C3F54" w:rsidRPr="00A94B69">
        <w:t>Mielenterveydellä on suuri merkitys asukkaiden arjessa, ja siihen voidaan vaikuttaa</w:t>
      </w:r>
      <w:r w:rsidR="00A67B16" w:rsidRPr="00A94B69">
        <w:t xml:space="preserve"> poliittisilla päätöksillä</w:t>
      </w:r>
      <w:r w:rsidR="002C3F54" w:rsidRPr="00A94B69">
        <w:t>.</w:t>
      </w:r>
    </w:p>
    <w:p w14:paraId="4C35D724" w14:textId="7F0D6FD6" w:rsidR="00DE5A14" w:rsidRPr="00A94B69" w:rsidRDefault="007A4C94" w:rsidP="00A94B69">
      <w:r w:rsidRPr="00A94B69">
        <w:t>K</w:t>
      </w:r>
      <w:r w:rsidR="00C244B9" w:rsidRPr="00A94B69">
        <w:t xml:space="preserve">unnanvaltuuston tai </w:t>
      </w:r>
      <w:r w:rsidR="00DE5A14" w:rsidRPr="00A94B69">
        <w:t>alue</w:t>
      </w:r>
      <w:r w:rsidR="00C244B9" w:rsidRPr="00A94B69">
        <w:t>valtuuston</w:t>
      </w:r>
      <w:r w:rsidR="00DE5A14" w:rsidRPr="00A94B69">
        <w:t xml:space="preserve"> valtuutettuna – ja jo ehdokkaana – voit vaikuttaa mielentervey</w:t>
      </w:r>
      <w:r w:rsidR="00C244B9" w:rsidRPr="00A94B69">
        <w:t>den vahvistamisen puolesta</w:t>
      </w:r>
      <w:r w:rsidR="00DE5A14" w:rsidRPr="00A94B69">
        <w:t>.</w:t>
      </w:r>
      <w:r w:rsidR="00440957" w:rsidRPr="00A94B69">
        <w:t xml:space="preserve"> </w:t>
      </w:r>
    </w:p>
    <w:p w14:paraId="70BB57F5" w14:textId="48D603E2" w:rsidR="00A94B69" w:rsidRPr="00A94B69" w:rsidRDefault="00A94B69" w:rsidP="00A94B69">
      <w:r w:rsidRPr="00A94B69">
        <w:t xml:space="preserve">Mielenterveyspooli on tukenasi mielenterveyden edistämisessä! </w:t>
      </w:r>
      <w:r w:rsidR="00602B0A">
        <w:t xml:space="preserve">Lisää vaalitavoitteistamme </w:t>
      </w:r>
      <w:r w:rsidRPr="00A94B69">
        <w:t xml:space="preserve">löytyy </w:t>
      </w:r>
      <w:hyperlink r:id="rId6" w:history="1">
        <w:r w:rsidRPr="00A94B69">
          <w:rPr>
            <w:rStyle w:val="Hyperlinkki"/>
          </w:rPr>
          <w:t>Mielenterveys vaaleissa 2025 | Mielenterveyspooli</w:t>
        </w:r>
      </w:hyperlink>
    </w:p>
    <w:p w14:paraId="55A305B6" w14:textId="77777777" w:rsidR="00200023" w:rsidRPr="00A94B69" w:rsidRDefault="00200023" w:rsidP="00A94B69"/>
    <w:p w14:paraId="3C6FDF42" w14:textId="5045CDB2" w:rsidR="00FB0069" w:rsidRPr="00A94B69" w:rsidRDefault="00FB0069" w:rsidP="00A94B69">
      <w:pPr>
        <w:rPr>
          <w:b/>
          <w:bCs/>
        </w:rPr>
      </w:pPr>
      <w:r w:rsidRPr="00A94B69">
        <w:rPr>
          <w:b/>
          <w:bCs/>
        </w:rPr>
        <w:t>Mitä voit tehdä ehdokkaana</w:t>
      </w:r>
      <w:r w:rsidR="00C1335E" w:rsidRPr="00A94B69">
        <w:rPr>
          <w:b/>
          <w:bCs/>
        </w:rPr>
        <w:t>?</w:t>
      </w:r>
    </w:p>
    <w:p w14:paraId="675C3C6E" w14:textId="659D050D" w:rsidR="00D43E3C" w:rsidRPr="00A94B69" w:rsidRDefault="00D43E3C" w:rsidP="00A94B69">
      <w:pPr>
        <w:pStyle w:val="Luettelokappale"/>
        <w:numPr>
          <w:ilvl w:val="0"/>
          <w:numId w:val="34"/>
        </w:numPr>
      </w:pPr>
      <w:r w:rsidRPr="00A94B69">
        <w:t xml:space="preserve">Nosta kampanjassasi </w:t>
      </w:r>
      <w:r w:rsidR="00C1335E" w:rsidRPr="00A94B69">
        <w:t xml:space="preserve">esiin </w:t>
      </w:r>
      <w:r w:rsidRPr="00A94B69">
        <w:t>mielenterveysteemoja</w:t>
      </w:r>
      <w:r w:rsidR="00DC4342" w:rsidRPr="00A94B69">
        <w:t>.</w:t>
      </w:r>
      <w:r w:rsidRPr="00A94B69">
        <w:t xml:space="preserve"> </w:t>
      </w:r>
    </w:p>
    <w:p w14:paraId="214187E4" w14:textId="711C8B6C" w:rsidR="00D43E3C" w:rsidRPr="00A94B69" w:rsidRDefault="00D43E3C" w:rsidP="00A94B69">
      <w:pPr>
        <w:pStyle w:val="Luettelokappale"/>
        <w:numPr>
          <w:ilvl w:val="0"/>
          <w:numId w:val="34"/>
        </w:numPr>
      </w:pPr>
      <w:r w:rsidRPr="00A94B69">
        <w:t>Kerro äänestäjillesi, miten aiot toimia mielenterveyden puolesta valtuutettuna.</w:t>
      </w:r>
    </w:p>
    <w:p w14:paraId="2611C632" w14:textId="77777777" w:rsidR="00FB0069" w:rsidRPr="00A94B69" w:rsidRDefault="00FB0069" w:rsidP="00A94B69">
      <w:pPr>
        <w:pStyle w:val="Luettelokappale"/>
        <w:numPr>
          <w:ilvl w:val="0"/>
          <w:numId w:val="34"/>
        </w:numPr>
      </w:pPr>
      <w:r w:rsidRPr="00A94B69">
        <w:t>Nosta esiin yhteistyömahdollisuuksia alueesi tai kuntasi mielenterveysjärjestöjen kanssa. </w:t>
      </w:r>
    </w:p>
    <w:p w14:paraId="2962FED1" w14:textId="77777777" w:rsidR="00200023" w:rsidRPr="00A94B69" w:rsidRDefault="00200023" w:rsidP="00A94B69"/>
    <w:p w14:paraId="3FD504E8" w14:textId="562E7B87" w:rsidR="00DE5A14" w:rsidRPr="00A94B69" w:rsidRDefault="00C1335E" w:rsidP="00A94B69">
      <w:pPr>
        <w:rPr>
          <w:b/>
          <w:bCs/>
        </w:rPr>
      </w:pPr>
      <w:r w:rsidRPr="00A94B69">
        <w:rPr>
          <w:b/>
          <w:bCs/>
        </w:rPr>
        <w:t xml:space="preserve">Mitä voit tehdä </w:t>
      </w:r>
      <w:r w:rsidR="00200023" w:rsidRPr="00A94B69">
        <w:rPr>
          <w:b/>
          <w:bCs/>
        </w:rPr>
        <w:t>aluevaltuutettuna</w:t>
      </w:r>
      <w:r w:rsidRPr="00A94B69">
        <w:rPr>
          <w:b/>
          <w:bCs/>
        </w:rPr>
        <w:t>?</w:t>
      </w:r>
      <w:r w:rsidR="00A577BC" w:rsidRPr="00A94B69">
        <w:rPr>
          <w:b/>
          <w:bCs/>
        </w:rPr>
        <w:t xml:space="preserve"> </w:t>
      </w:r>
    </w:p>
    <w:p w14:paraId="1FD84050" w14:textId="42C68D7B" w:rsidR="00A94B69" w:rsidRPr="00A94B69" w:rsidRDefault="007A4C94" w:rsidP="00A94B69">
      <w:r w:rsidRPr="00A94B69">
        <w:t>Hyvinvointialuee</w:t>
      </w:r>
      <w:r w:rsidR="00200023" w:rsidRPr="00A94B69">
        <w:t xml:space="preserve">n valtuutettuna </w:t>
      </w:r>
      <w:r w:rsidR="00C1335E" w:rsidRPr="00A94B69">
        <w:t xml:space="preserve">voit nostaa puheenvuoroissasi </w:t>
      </w:r>
      <w:r w:rsidR="00A67B16" w:rsidRPr="00A94B69">
        <w:t xml:space="preserve">ja aloitteissasi esimerkiksi näitä </w:t>
      </w:r>
      <w:r w:rsidR="00C1335E" w:rsidRPr="00A94B69">
        <w:t>tavoitteita</w:t>
      </w:r>
      <w:r w:rsidR="00200023" w:rsidRPr="00A94B69">
        <w:t>:</w:t>
      </w:r>
      <w:r w:rsidRPr="00A94B69">
        <w:t xml:space="preserve"> </w:t>
      </w:r>
    </w:p>
    <w:p w14:paraId="5F2A8F9D" w14:textId="4B7E6350" w:rsidR="002C3F54" w:rsidRPr="00A94B69" w:rsidRDefault="00367CBE" w:rsidP="00A94B69">
      <w:pPr>
        <w:pStyle w:val="Luettelokappale"/>
        <w:numPr>
          <w:ilvl w:val="0"/>
          <w:numId w:val="32"/>
        </w:numPr>
      </w:pPr>
      <w:r w:rsidRPr="00A94B69">
        <w:t>M</w:t>
      </w:r>
      <w:r w:rsidR="002C3F54" w:rsidRPr="00A94B69">
        <w:t>ielenterveyden edistämisell</w:t>
      </w:r>
      <w:r w:rsidRPr="00A94B69">
        <w:t>ä on</w:t>
      </w:r>
      <w:r w:rsidR="002C3F54" w:rsidRPr="00A94B69">
        <w:t xml:space="preserve"> selkeät tavoitteet, toimeenpano</w:t>
      </w:r>
      <w:r w:rsidR="0012300D" w:rsidRPr="00A94B69">
        <w:t>, mittarit</w:t>
      </w:r>
      <w:r w:rsidR="002C3F54" w:rsidRPr="00A94B69">
        <w:t xml:space="preserve"> ja resurs</w:t>
      </w:r>
      <w:r w:rsidR="0012300D" w:rsidRPr="00A94B69">
        <w:t>sit</w:t>
      </w:r>
      <w:r w:rsidR="002C3F54" w:rsidRPr="00A94B69">
        <w:t>, ja se huomioidaan kaikessa hyvinvointialueen toiminnassa</w:t>
      </w:r>
      <w:r w:rsidRPr="00A94B69">
        <w:t>.</w:t>
      </w:r>
    </w:p>
    <w:p w14:paraId="5B461FAF" w14:textId="19BB98DD" w:rsidR="0012300D" w:rsidRPr="00A94B69" w:rsidRDefault="0012300D" w:rsidP="00A94B69">
      <w:pPr>
        <w:pStyle w:val="Luettelokappale"/>
        <w:numPr>
          <w:ilvl w:val="0"/>
          <w:numId w:val="32"/>
        </w:numPr>
      </w:pPr>
      <w:r w:rsidRPr="00A94B69">
        <w:t>Mielenterveysvaikutukset arvioidaan kaikilla politiikan osa-alueilla ja päätösten valmistelussa,</w:t>
      </w:r>
    </w:p>
    <w:p w14:paraId="42A5006D" w14:textId="0316814D" w:rsidR="00A94B69" w:rsidRPr="00A94B69" w:rsidRDefault="00367CBE" w:rsidP="00A94B69">
      <w:pPr>
        <w:pStyle w:val="Luettelokappale"/>
        <w:numPr>
          <w:ilvl w:val="0"/>
          <w:numId w:val="32"/>
        </w:numPr>
      </w:pPr>
      <w:r w:rsidRPr="00A94B69">
        <w:t>M</w:t>
      </w:r>
      <w:r w:rsidR="002910E4" w:rsidRPr="00A94B69">
        <w:t>ielenterveysongelmia</w:t>
      </w:r>
      <w:r w:rsidRPr="00A94B69">
        <w:t xml:space="preserve"> kohtaavat </w:t>
      </w:r>
      <w:r w:rsidR="00A94B69" w:rsidRPr="00A94B69">
        <w:t xml:space="preserve">ihmiset </w:t>
      </w:r>
      <w:r w:rsidRPr="00A94B69">
        <w:t xml:space="preserve">pääsevät hoitoon nopeasti ja heille on </w:t>
      </w:r>
      <w:r w:rsidR="002910E4" w:rsidRPr="00A94B69">
        <w:t>tarpeenmukais</w:t>
      </w:r>
      <w:r w:rsidR="00FA3775" w:rsidRPr="00A94B69">
        <w:t>et ja riittävästi resursoidut</w:t>
      </w:r>
      <w:r w:rsidR="002910E4" w:rsidRPr="00A94B69">
        <w:t xml:space="preserve"> mielenterveyspalvelu</w:t>
      </w:r>
      <w:r w:rsidR="00FA3775" w:rsidRPr="00A94B69">
        <w:t>t</w:t>
      </w:r>
      <w:r w:rsidRPr="00A94B69">
        <w:t>.</w:t>
      </w:r>
      <w:r w:rsidR="002910E4" w:rsidRPr="00A94B69">
        <w:t xml:space="preserve"> </w:t>
      </w:r>
      <w:r w:rsidR="00A94B69" w:rsidRPr="00A94B69">
        <w:t xml:space="preserve">Lasten ja nuorten terapiatakuu toteutetaan yhdenvertaisella ja tarkoituksenmukaisella tavalla ja sen </w:t>
      </w:r>
      <w:r w:rsidR="00A94B69" w:rsidRPr="00A94B69">
        <w:t>ikäraja nostetaan alueella 29 vuoteen.</w:t>
      </w:r>
    </w:p>
    <w:p w14:paraId="1FE1F79A" w14:textId="4F0E20FA" w:rsidR="002910E4" w:rsidRPr="00A94B69" w:rsidRDefault="00A94B69" w:rsidP="00A94B69">
      <w:pPr>
        <w:pStyle w:val="Luettelokappale"/>
        <w:numPr>
          <w:ilvl w:val="0"/>
          <w:numId w:val="32"/>
        </w:numPr>
      </w:pPr>
      <w:r w:rsidRPr="00A94B69">
        <w:t>Terapiatakuu toteutetaan hyvinvointialueella koko väestölle.</w:t>
      </w:r>
    </w:p>
    <w:p w14:paraId="2579589E" w14:textId="7FCFE010" w:rsidR="00DC4342" w:rsidRPr="00A94B69" w:rsidRDefault="00DC4342" w:rsidP="00A94B69">
      <w:pPr>
        <w:pStyle w:val="Luettelokappale"/>
        <w:numPr>
          <w:ilvl w:val="0"/>
          <w:numId w:val="32"/>
        </w:numPr>
      </w:pPr>
      <w:r w:rsidRPr="00A94B69">
        <w:t>Päätöksenteossa huomioidaan mielenterveyteen liittyvät perus- ja ihmisoikeudet sekä vähennetään stigmaa ja syrjintää,</w:t>
      </w:r>
    </w:p>
    <w:p w14:paraId="422F33A4" w14:textId="3C81CE9C" w:rsidR="00FA3775" w:rsidRPr="00A94B69" w:rsidRDefault="00367CBE" w:rsidP="00A94B69">
      <w:pPr>
        <w:pStyle w:val="Luettelokappale"/>
        <w:numPr>
          <w:ilvl w:val="0"/>
          <w:numId w:val="32"/>
        </w:numPr>
      </w:pPr>
      <w:r w:rsidRPr="00A94B69">
        <w:t xml:space="preserve">Alueella on </w:t>
      </w:r>
      <w:r w:rsidR="00FA3775" w:rsidRPr="00A94B69">
        <w:t xml:space="preserve">vahva </w:t>
      </w:r>
      <w:r w:rsidR="002910E4" w:rsidRPr="00A94B69">
        <w:t>tietopohja</w:t>
      </w:r>
      <w:r w:rsidR="00FA3775" w:rsidRPr="00A94B69">
        <w:t xml:space="preserve"> v</w:t>
      </w:r>
      <w:r w:rsidR="002910E4" w:rsidRPr="00A94B69">
        <w:t xml:space="preserve">äestön mielenterveystilanteesta, </w:t>
      </w:r>
      <w:r w:rsidR="00FA3775" w:rsidRPr="00A94B69">
        <w:t>kuten</w:t>
      </w:r>
      <w:r w:rsidR="002910E4" w:rsidRPr="00A94B69">
        <w:t xml:space="preserve"> hoitojonoista</w:t>
      </w:r>
      <w:r w:rsidRPr="00A94B69">
        <w:t>.</w:t>
      </w:r>
    </w:p>
    <w:p w14:paraId="335FB29C" w14:textId="28113D7A" w:rsidR="00A67B16" w:rsidRPr="00A94B69" w:rsidRDefault="00367CBE" w:rsidP="00A94B69">
      <w:pPr>
        <w:pStyle w:val="Luettelokappale"/>
        <w:numPr>
          <w:ilvl w:val="0"/>
          <w:numId w:val="32"/>
        </w:numPr>
      </w:pPr>
      <w:r w:rsidRPr="00A94B69">
        <w:t>Alueella otetaan käyttöön k</w:t>
      </w:r>
      <w:r w:rsidR="002910E4" w:rsidRPr="00A94B69">
        <w:t xml:space="preserve">oko väestön terapiatakuu </w:t>
      </w:r>
      <w:r w:rsidRPr="00A94B69">
        <w:t xml:space="preserve">eli perusterveydenhuollon matalan kynnyksen mielenterveyshoito </w:t>
      </w:r>
    </w:p>
    <w:p w14:paraId="34936903" w14:textId="7E1DD493" w:rsidR="002910E4" w:rsidRPr="00A94B69" w:rsidRDefault="00367CBE" w:rsidP="00A94B69">
      <w:pPr>
        <w:pStyle w:val="Luettelokappale"/>
        <w:numPr>
          <w:ilvl w:val="0"/>
          <w:numId w:val="32"/>
        </w:numPr>
      </w:pPr>
      <w:r w:rsidRPr="00A94B69">
        <w:t xml:space="preserve">Alueella </w:t>
      </w:r>
      <w:r w:rsidR="00FA3775" w:rsidRPr="00A94B69">
        <w:t>tue</w:t>
      </w:r>
      <w:r w:rsidRPr="00A94B69">
        <w:t>taan</w:t>
      </w:r>
      <w:r w:rsidR="00FA3775" w:rsidRPr="00A94B69">
        <w:t xml:space="preserve"> mielenterveyttä </w:t>
      </w:r>
      <w:r w:rsidR="00FB0069" w:rsidRPr="00A94B69">
        <w:t xml:space="preserve">vahvistavia </w:t>
      </w:r>
      <w:r w:rsidRPr="00A94B69">
        <w:t>hyviä käytäntöjä</w:t>
      </w:r>
      <w:r w:rsidR="00DC4342" w:rsidRPr="00A94B69">
        <w:t xml:space="preserve"> ja innovaatioita</w:t>
      </w:r>
      <w:r w:rsidRPr="00A94B69">
        <w:t>.</w:t>
      </w:r>
    </w:p>
    <w:p w14:paraId="5B8DDD68" w14:textId="37933666" w:rsidR="00DC4342" w:rsidRPr="00A94B69" w:rsidRDefault="00DC4342" w:rsidP="00A94B69">
      <w:pPr>
        <w:pStyle w:val="Luettelokappale"/>
        <w:numPr>
          <w:ilvl w:val="0"/>
          <w:numId w:val="32"/>
        </w:numPr>
      </w:pPr>
      <w:r w:rsidRPr="00A94B69">
        <w:t>Alue rakentaa suunnitelmallisen ja resursoidun yhteistyön vapaaehtoistyötä tekevien, vertaistukea tarjoavien sekä julkisia palveluita täydentävien järjestöjen kanssa.  </w:t>
      </w:r>
    </w:p>
    <w:p w14:paraId="118DC07A" w14:textId="77777777" w:rsidR="007A4C94" w:rsidRPr="00A94B69" w:rsidRDefault="007A4C94" w:rsidP="00A94B69"/>
    <w:p w14:paraId="39B46715" w14:textId="103B985D" w:rsidR="00C1335E" w:rsidRPr="00A94B69" w:rsidRDefault="00C1335E" w:rsidP="00A94B69">
      <w:pPr>
        <w:rPr>
          <w:b/>
          <w:bCs/>
        </w:rPr>
      </w:pPr>
      <w:r w:rsidRPr="00A94B69">
        <w:rPr>
          <w:b/>
          <w:bCs/>
        </w:rPr>
        <w:t xml:space="preserve">Mitä voit tehdä kunnanvaltuutettuna? </w:t>
      </w:r>
    </w:p>
    <w:p w14:paraId="156ECCCE" w14:textId="4F14CC71" w:rsidR="00FB0069" w:rsidRPr="00A94B69" w:rsidRDefault="00A94B69" w:rsidP="00A94B69">
      <w:r>
        <w:t>V</w:t>
      </w:r>
      <w:r w:rsidR="00FB0069" w:rsidRPr="00A94B69">
        <w:t>altuutettuna voit</w:t>
      </w:r>
      <w:r w:rsidR="00113F06" w:rsidRPr="00A94B69">
        <w:t xml:space="preserve"> toimia vahvemman mielenterveyden puolesta esimerkiksi </w:t>
      </w:r>
      <w:r w:rsidR="00A67B16" w:rsidRPr="00A94B69">
        <w:t>ajamalla seuraavia tavoitteita</w:t>
      </w:r>
      <w:r w:rsidR="00113F06" w:rsidRPr="00A94B69">
        <w:t xml:space="preserve">: </w:t>
      </w:r>
    </w:p>
    <w:p w14:paraId="7D380BC9" w14:textId="398BA51E" w:rsidR="0012300D" w:rsidRPr="00A94B69" w:rsidRDefault="002022AC" w:rsidP="00A94B69">
      <w:pPr>
        <w:pStyle w:val="Luettelokappale"/>
        <w:numPr>
          <w:ilvl w:val="0"/>
          <w:numId w:val="31"/>
        </w:numPr>
      </w:pPr>
      <w:r w:rsidRPr="00A94B69">
        <w:t>M</w:t>
      </w:r>
      <w:r w:rsidR="002910E4" w:rsidRPr="00A94B69">
        <w:t>ielentervey</w:t>
      </w:r>
      <w:r w:rsidRPr="00A94B69">
        <w:t>s</w:t>
      </w:r>
      <w:r w:rsidR="00FB0069" w:rsidRPr="00A94B69">
        <w:t xml:space="preserve"> integroi</w:t>
      </w:r>
      <w:r w:rsidRPr="00A94B69">
        <w:t>daan</w:t>
      </w:r>
      <w:r w:rsidR="0012300D" w:rsidRPr="00A94B69">
        <w:t xml:space="preserve"> kaikkeen</w:t>
      </w:r>
      <w:r w:rsidR="002910E4" w:rsidRPr="00A94B69">
        <w:t xml:space="preserve"> </w:t>
      </w:r>
      <w:r w:rsidR="007F74D4" w:rsidRPr="00A94B69">
        <w:t>kunnan lakisääteis</w:t>
      </w:r>
      <w:r w:rsidR="00FB0069" w:rsidRPr="00A94B69">
        <w:t>een</w:t>
      </w:r>
      <w:r w:rsidR="007F74D4" w:rsidRPr="00A94B69">
        <w:t xml:space="preserve"> </w:t>
      </w:r>
      <w:r w:rsidR="002910E4" w:rsidRPr="00A94B69">
        <w:t>hyvinvoinnin ja terveyden edistämistyö</w:t>
      </w:r>
      <w:r w:rsidR="00FB0069" w:rsidRPr="00A94B69">
        <w:t>hön</w:t>
      </w:r>
      <w:r w:rsidR="00DC4342" w:rsidRPr="00A94B69">
        <w:t xml:space="preserve"> konkreettisilla mielenterveyttä edistävillä toimilla</w:t>
      </w:r>
      <w:r w:rsidRPr="00A94B69">
        <w:t>.</w:t>
      </w:r>
      <w:r w:rsidR="0012300D" w:rsidRPr="00A94B69">
        <w:t xml:space="preserve"> Asukkaille annetaan mahdollisuus osallistua mielenterveyden edistämiseen.</w:t>
      </w:r>
      <w:r w:rsidR="00DC4342" w:rsidRPr="00A94B69">
        <w:t xml:space="preserve"> </w:t>
      </w:r>
    </w:p>
    <w:p w14:paraId="34EFBFF9" w14:textId="54A6222B" w:rsidR="0012300D" w:rsidRPr="00A94B69" w:rsidRDefault="00A67B16" w:rsidP="00A94B69">
      <w:pPr>
        <w:pStyle w:val="Luettelokappale"/>
        <w:numPr>
          <w:ilvl w:val="0"/>
          <w:numId w:val="31"/>
        </w:numPr>
      </w:pPr>
      <w:r w:rsidRPr="00A94B69">
        <w:t>M</w:t>
      </w:r>
      <w:r w:rsidR="0012300D" w:rsidRPr="00A94B69">
        <w:t xml:space="preserve">ielenterveys </w:t>
      </w:r>
      <w:r w:rsidRPr="00A94B69">
        <w:t xml:space="preserve">huomioidaan </w:t>
      </w:r>
      <w:r w:rsidR="00DC4342" w:rsidRPr="00A94B69">
        <w:t xml:space="preserve">ja mielenterveysvaikutukset </w:t>
      </w:r>
      <w:r w:rsidRPr="00A94B69">
        <w:t xml:space="preserve">arvioidaan </w:t>
      </w:r>
      <w:r w:rsidR="0012300D" w:rsidRPr="00A94B69">
        <w:t>kaikessa päätöksenteossa</w:t>
      </w:r>
      <w:r w:rsidRPr="00A94B69">
        <w:t>. M</w:t>
      </w:r>
      <w:r w:rsidR="0012300D" w:rsidRPr="00A94B69">
        <w:t>uun muassa opetus ja koulutus, työelämäosallisuus, kaavoitus ja asuminen vaikuttavat mielenterveyteen</w:t>
      </w:r>
      <w:r w:rsidR="00A94B69" w:rsidRPr="00A94B69">
        <w:t>.</w:t>
      </w:r>
    </w:p>
    <w:p w14:paraId="70190811" w14:textId="14CACC73" w:rsidR="002910E4" w:rsidRPr="00A94B69" w:rsidRDefault="00DC4342" w:rsidP="00A94B69">
      <w:pPr>
        <w:pStyle w:val="Luettelokappale"/>
        <w:numPr>
          <w:ilvl w:val="0"/>
          <w:numId w:val="31"/>
        </w:numPr>
      </w:pPr>
      <w:r w:rsidRPr="00A94B69">
        <w:t xml:space="preserve">Päätöksenteossa </w:t>
      </w:r>
      <w:r w:rsidR="00A67B16" w:rsidRPr="00A94B69">
        <w:t xml:space="preserve">otetaan </w:t>
      </w:r>
      <w:r w:rsidRPr="00A94B69">
        <w:t>huomioon mielenterveyteen liittyvät perus- ja ihmisoikeudet sekä vähennetään tavoitteellisesti stigmaa ja syrjintää,</w:t>
      </w:r>
    </w:p>
    <w:p w14:paraId="1D559A48" w14:textId="702F74B1" w:rsidR="00200023" w:rsidRPr="00A94B69" w:rsidRDefault="0012300D" w:rsidP="00A94B69">
      <w:pPr>
        <w:pStyle w:val="Luettelokappale"/>
        <w:numPr>
          <w:ilvl w:val="0"/>
          <w:numId w:val="31"/>
        </w:numPr>
      </w:pPr>
      <w:r w:rsidRPr="00A94B69">
        <w:t>M</w:t>
      </w:r>
      <w:r w:rsidR="002910E4" w:rsidRPr="00A94B69">
        <w:t>ielenterveyden kokemusasiantuntij</w:t>
      </w:r>
      <w:r w:rsidRPr="00A94B69">
        <w:t>at otetaan</w:t>
      </w:r>
      <w:r w:rsidR="002910E4" w:rsidRPr="00A94B69">
        <w:t xml:space="preserve"> </w:t>
      </w:r>
      <w:r w:rsidR="00FB0069" w:rsidRPr="00A94B69">
        <w:t>mukaan</w:t>
      </w:r>
      <w:r w:rsidR="00113F06" w:rsidRPr="00A94B69">
        <w:t xml:space="preserve"> päätöksenteon valmisteluun ja palveluiden suunnitteluun</w:t>
      </w:r>
      <w:r w:rsidRPr="00A94B69">
        <w:t xml:space="preserve"> ja asiakas</w:t>
      </w:r>
      <w:r w:rsidR="00FB0069" w:rsidRPr="00A94B69">
        <w:t>palaut</w:t>
      </w:r>
      <w:r w:rsidRPr="00A94B69">
        <w:t>e</w:t>
      </w:r>
      <w:r w:rsidR="00FB0069" w:rsidRPr="00A94B69">
        <w:t>t</w:t>
      </w:r>
      <w:r w:rsidRPr="00A94B69">
        <w:t>ta</w:t>
      </w:r>
      <w:r w:rsidR="00FB0069" w:rsidRPr="00A94B69">
        <w:t xml:space="preserve"> </w:t>
      </w:r>
      <w:r w:rsidR="00200023" w:rsidRPr="00A94B69">
        <w:t>hyödyn</w:t>
      </w:r>
      <w:r w:rsidR="00FB0069" w:rsidRPr="00A94B69">
        <w:t>n</w:t>
      </w:r>
      <w:r w:rsidRPr="00A94B69">
        <w:t xml:space="preserve">etään. </w:t>
      </w:r>
    </w:p>
    <w:p w14:paraId="003490CF" w14:textId="7A4368C2" w:rsidR="00113F06" w:rsidRPr="00A94B69" w:rsidRDefault="0012300D" w:rsidP="00A94B69">
      <w:pPr>
        <w:pStyle w:val="Luettelokappale"/>
        <w:numPr>
          <w:ilvl w:val="0"/>
          <w:numId w:val="31"/>
        </w:numPr>
      </w:pPr>
      <w:r w:rsidRPr="00A94B69">
        <w:t>Haavoittuvassa asemassa olevien ihmisten, kuten sosiaalityön ja lastensuojelun asiakkaiden mielenterveysongelmien ennaltaehkäisyyn kiinnitetään erityistä huomiota universaalin mielenterveyden edistämistyön lisäksi.</w:t>
      </w:r>
    </w:p>
    <w:p w14:paraId="3208439D" w14:textId="5FB1CB06" w:rsidR="007A4C94" w:rsidRPr="00A94B69" w:rsidRDefault="00DC4342" w:rsidP="00A94B69">
      <w:pPr>
        <w:pStyle w:val="Luettelokappale"/>
        <w:numPr>
          <w:ilvl w:val="0"/>
          <w:numId w:val="31"/>
        </w:numPr>
      </w:pPr>
      <w:r w:rsidRPr="00A94B69">
        <w:t>Kunnassa rakennetaan toimiva yhteistyö mielenterveysjärjestöjen kanssa ja resursoidaan se.  </w:t>
      </w:r>
    </w:p>
    <w:p w14:paraId="5CD88ACA" w14:textId="77777777" w:rsidR="00DE5A14" w:rsidRPr="00A94B69" w:rsidRDefault="00DE5A14" w:rsidP="00A94B69"/>
    <w:p w14:paraId="1E5C0A0C" w14:textId="4B978E51" w:rsidR="00DE5A14" w:rsidRPr="00A94B69" w:rsidRDefault="00DE5A14" w:rsidP="00A94B69">
      <w:pPr>
        <w:rPr>
          <w:b/>
          <w:bCs/>
        </w:rPr>
      </w:pPr>
      <w:r w:rsidRPr="00A94B69">
        <w:rPr>
          <w:b/>
          <w:bCs/>
        </w:rPr>
        <w:t>Mielenterveys on</w:t>
      </w:r>
      <w:r w:rsidR="007A4C94" w:rsidRPr="00A94B69">
        <w:rPr>
          <w:b/>
          <w:bCs/>
        </w:rPr>
        <w:t xml:space="preserve"> </w:t>
      </w:r>
      <w:r w:rsidR="007F74D4" w:rsidRPr="00A94B69">
        <w:rPr>
          <w:b/>
          <w:bCs/>
        </w:rPr>
        <w:t xml:space="preserve">kunnassa ja </w:t>
      </w:r>
      <w:r w:rsidR="007A4C94" w:rsidRPr="00A94B69">
        <w:rPr>
          <w:b/>
          <w:bCs/>
        </w:rPr>
        <w:t>hyvinvointialuee</w:t>
      </w:r>
      <w:r w:rsidR="00200023" w:rsidRPr="00A94B69">
        <w:rPr>
          <w:b/>
          <w:bCs/>
        </w:rPr>
        <w:t>lla tärkeä</w:t>
      </w:r>
      <w:r w:rsidR="007A4C94" w:rsidRPr="00A94B69">
        <w:rPr>
          <w:b/>
          <w:bCs/>
        </w:rPr>
        <w:t xml:space="preserve"> kysymys</w:t>
      </w:r>
      <w:r w:rsidR="00A67B16" w:rsidRPr="00A94B69">
        <w:rPr>
          <w:b/>
          <w:bCs/>
        </w:rPr>
        <w:t>,</w:t>
      </w:r>
      <w:r w:rsidR="00FB0069" w:rsidRPr="00A94B69">
        <w:rPr>
          <w:b/>
          <w:bCs/>
        </w:rPr>
        <w:t xml:space="preserve"> koska:</w:t>
      </w:r>
    </w:p>
    <w:p w14:paraId="780B1E41" w14:textId="5112A6C0" w:rsidR="00FB0069" w:rsidRPr="00A94B69" w:rsidRDefault="002C3F54" w:rsidP="00A94B69">
      <w:pPr>
        <w:pStyle w:val="Luettelokappale"/>
        <w:numPr>
          <w:ilvl w:val="0"/>
          <w:numId w:val="33"/>
        </w:numPr>
      </w:pPr>
      <w:r w:rsidRPr="00A94B69">
        <w:t>Edistävä ja ennaltaehkäisevä mielenterveystyö kannatta</w:t>
      </w:r>
      <w:r w:rsidR="00A67B16" w:rsidRPr="00A94B69">
        <w:t>vat</w:t>
      </w:r>
      <w:r w:rsidRPr="00A94B69">
        <w:t xml:space="preserve"> sekä taloudellisesti että inhimillisesti. </w:t>
      </w:r>
      <w:r w:rsidR="00DE5A14" w:rsidRPr="00A94B69">
        <w:t>Mielenterveyden edistäminen ja vaikuttavan hoidon turvaaminen säästävät rahaa</w:t>
      </w:r>
      <w:r w:rsidR="00FB0069" w:rsidRPr="00A94B69">
        <w:t xml:space="preserve"> – ennaltaehkäisy on halvempaa kuin hoitaminen. Hyvä mielenterveys tukee myös työ- ja opiskelukykyä. </w:t>
      </w:r>
    </w:p>
    <w:p w14:paraId="28DE2FEF" w14:textId="4E09D751" w:rsidR="00FB0069" w:rsidRPr="00A94B69" w:rsidRDefault="00FB0069" w:rsidP="00A94B69">
      <w:pPr>
        <w:pStyle w:val="Luettelokappale"/>
        <w:numPr>
          <w:ilvl w:val="0"/>
          <w:numId w:val="33"/>
        </w:numPr>
      </w:pPr>
      <w:r w:rsidRPr="00A94B69">
        <w:t>Heikentynyt mielenterveys maksaa Suomessa vähintään 11 miljardia euroa vuodessa. Kustannukset muodostuvat menetetyistä työvuosista sekä sairastamisen kustannuksista. </w:t>
      </w:r>
    </w:p>
    <w:p w14:paraId="437C6649" w14:textId="07C7750A" w:rsidR="00DE5A14" w:rsidRPr="00A94B69" w:rsidRDefault="00DE5A14" w:rsidP="00A94B69">
      <w:pPr>
        <w:pStyle w:val="Luettelokappale"/>
        <w:numPr>
          <w:ilvl w:val="0"/>
          <w:numId w:val="33"/>
        </w:numPr>
      </w:pPr>
      <w:r w:rsidRPr="00A94B69">
        <w:t xml:space="preserve">Vuosina 2021 ja 2022 noin puolet EU-maiden nuorista ilmoitti jääneensä vaille tarpeisiinsa vastaavaa mielenterveyshoitoa. (OECD: Health At A </w:t>
      </w:r>
      <w:proofErr w:type="spellStart"/>
      <w:r w:rsidRPr="00A94B69">
        <w:t>Glance</w:t>
      </w:r>
      <w:proofErr w:type="spellEnd"/>
      <w:r w:rsidRPr="00A94B69">
        <w:t xml:space="preserve"> 2022).</w:t>
      </w:r>
    </w:p>
    <w:p w14:paraId="166CDA89" w14:textId="77777777" w:rsidR="00DE5A14" w:rsidRPr="00A94B69" w:rsidRDefault="00DE5A14" w:rsidP="00A94B69">
      <w:pPr>
        <w:pStyle w:val="Luettelokappale"/>
        <w:numPr>
          <w:ilvl w:val="0"/>
          <w:numId w:val="33"/>
        </w:numPr>
      </w:pPr>
      <w:r w:rsidRPr="00A94B69">
        <w:t>Mielenterveysongelmiin liittyvä stigma heikentää mielenterveyskuntoutujien pääsyä työelämään sekä somaattisten sairauksien tunnistamista ja hoidon saamista niihin. Siitä syystä menetetään työvuosia ja terveitä elinvuosia. Mielenterveyskuntoutujien osallisuutta yhteiskunnassa on tuettava vähentämällä stigmaa ja parantamalla oikeuksien toteutumista. </w:t>
      </w:r>
    </w:p>
    <w:p w14:paraId="69086F57" w14:textId="5394033E" w:rsidR="00DE5A14" w:rsidRPr="00A94B69" w:rsidRDefault="00DE5A14" w:rsidP="00A94B69">
      <w:pPr>
        <w:pStyle w:val="Luettelokappale"/>
        <w:numPr>
          <w:ilvl w:val="0"/>
          <w:numId w:val="33"/>
        </w:numPr>
      </w:pPr>
      <w:r w:rsidRPr="00A94B69">
        <w:t>Perusoikeudet ja yhdenvertaisuus ovat</w:t>
      </w:r>
      <w:r w:rsidR="007A4C94" w:rsidRPr="00A94B69">
        <w:t xml:space="preserve"> mielenterveyspolitiikan</w:t>
      </w:r>
      <w:r w:rsidRPr="00A94B69">
        <w:t xml:space="preserve"> ydintä. Oikeus terveyteen on myös oikeutta hyvään mielenterveyshoitoon ja toipumisen tukeen. Jokaisen ihmisen perus- ja ihmisoikeuksien, kuten oikeu</w:t>
      </w:r>
      <w:r w:rsidR="00A67B16" w:rsidRPr="00A94B69">
        <w:t>den</w:t>
      </w:r>
      <w:r w:rsidRPr="00A94B69">
        <w:t xml:space="preserve"> koulutukseen, työhön ja toimeentuloon, tulee toteutua riippumatta omista tai läheisen mielenterveyden haasteista. Syrjintä vaikeuttaa heikentävästi mielenterveyteen, syrjinnän vähentäminen on tehokasta mielenterveyspolitiikkaa.</w:t>
      </w:r>
    </w:p>
    <w:p w14:paraId="03A457F1" w14:textId="2A4A624D" w:rsidR="00DE5A14" w:rsidRPr="00A94B69" w:rsidRDefault="00DE5A14" w:rsidP="00A94B69">
      <w:pPr>
        <w:pStyle w:val="Luettelokappale"/>
        <w:numPr>
          <w:ilvl w:val="0"/>
          <w:numId w:val="33"/>
        </w:numPr>
      </w:pPr>
      <w:r w:rsidRPr="00A94B69">
        <w:t xml:space="preserve">Viime vuosina </w:t>
      </w:r>
      <w:r w:rsidR="00A67B16" w:rsidRPr="00A94B69">
        <w:t>yhteiskuntamme on kohdannut</w:t>
      </w:r>
      <w:r w:rsidRPr="00A94B69">
        <w:t xml:space="preserve"> monia akuutteja kriisejä. Kriisitilanteissa tarvitaan myös henkistä kriisinkestävyyttä, </w:t>
      </w:r>
      <w:proofErr w:type="spellStart"/>
      <w:r w:rsidRPr="00A94B69">
        <w:t>resilienssiä</w:t>
      </w:r>
      <w:proofErr w:type="spellEnd"/>
      <w:r w:rsidRPr="00A94B69">
        <w:t>. Mielenterveyden edistäminen tukee kriiseistä selviytymistä.</w:t>
      </w:r>
    </w:p>
    <w:p w14:paraId="1F005CAB" w14:textId="77777777" w:rsidR="00DE5A14" w:rsidRPr="00A94B69" w:rsidRDefault="00DE5A14" w:rsidP="00A94B69"/>
    <w:p w14:paraId="48E77BE3" w14:textId="4D59D6FE" w:rsidR="00A94B69" w:rsidRPr="00A94B69" w:rsidRDefault="00A94B69" w:rsidP="00A94B69">
      <w:r w:rsidRPr="00A94B69">
        <w:t>Mielenterveyspooli on 37 mielenterveysalan toimijan verkosto, joka vaikuttaa yhteiskunnassa paremman mielenterveyden puolesta</w:t>
      </w:r>
      <w:r w:rsidRPr="00A94B69">
        <w:t xml:space="preserve">. </w:t>
      </w:r>
    </w:p>
    <w:p w14:paraId="725C25BE" w14:textId="3158F5AA" w:rsidR="00A94B69" w:rsidRPr="00A94B69" w:rsidRDefault="00A94B69" w:rsidP="00A94B69">
      <w:hyperlink r:id="rId7" w:history="1">
        <w:r w:rsidRPr="00A94B69">
          <w:rPr>
            <w:rStyle w:val="Hyperlinkki"/>
          </w:rPr>
          <w:t>www.mielenterveyspooli.fi</w:t>
        </w:r>
      </w:hyperlink>
    </w:p>
    <w:p w14:paraId="2BB47A51" w14:textId="77777777" w:rsidR="00A94B69" w:rsidRPr="006B1CBB" w:rsidRDefault="00A94B69" w:rsidP="00DE5A14">
      <w:pPr>
        <w:rPr>
          <w:rFonts w:cstheme="minorHAnsi"/>
        </w:rPr>
      </w:pPr>
    </w:p>
    <w:p w14:paraId="711FC959" w14:textId="77777777" w:rsidR="00FD2285" w:rsidRDefault="00FD2285"/>
    <w:sectPr w:rsidR="00FD228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65A0"/>
    <w:multiLevelType w:val="hybridMultilevel"/>
    <w:tmpl w:val="D22C9B9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E8C3236"/>
    <w:multiLevelType w:val="multilevel"/>
    <w:tmpl w:val="EAF0A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B0E4C"/>
    <w:multiLevelType w:val="hybridMultilevel"/>
    <w:tmpl w:val="632AAB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20A4448"/>
    <w:multiLevelType w:val="hybridMultilevel"/>
    <w:tmpl w:val="612C56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2B71AC4"/>
    <w:multiLevelType w:val="multilevel"/>
    <w:tmpl w:val="E8E6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C2690"/>
    <w:multiLevelType w:val="hybridMultilevel"/>
    <w:tmpl w:val="1E90DB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11E268C"/>
    <w:multiLevelType w:val="multilevel"/>
    <w:tmpl w:val="0088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F67BC0"/>
    <w:multiLevelType w:val="multilevel"/>
    <w:tmpl w:val="7F4A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AD62D5"/>
    <w:multiLevelType w:val="hybridMultilevel"/>
    <w:tmpl w:val="874C15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43F4684"/>
    <w:multiLevelType w:val="multilevel"/>
    <w:tmpl w:val="0F3A7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D63658"/>
    <w:multiLevelType w:val="multilevel"/>
    <w:tmpl w:val="2034E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94C2B"/>
    <w:multiLevelType w:val="multilevel"/>
    <w:tmpl w:val="8BA6F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462D5C"/>
    <w:multiLevelType w:val="multilevel"/>
    <w:tmpl w:val="B9882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2A0A18"/>
    <w:multiLevelType w:val="multilevel"/>
    <w:tmpl w:val="BEC6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A92D83"/>
    <w:multiLevelType w:val="multilevel"/>
    <w:tmpl w:val="5350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6F7655"/>
    <w:multiLevelType w:val="multilevel"/>
    <w:tmpl w:val="FCAA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B83282"/>
    <w:multiLevelType w:val="hybridMultilevel"/>
    <w:tmpl w:val="E82469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7F41B0D"/>
    <w:multiLevelType w:val="multilevel"/>
    <w:tmpl w:val="F9C6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D60F5F"/>
    <w:multiLevelType w:val="hybridMultilevel"/>
    <w:tmpl w:val="E976E5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4D155FDD"/>
    <w:multiLevelType w:val="multilevel"/>
    <w:tmpl w:val="BAA0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993AA0"/>
    <w:multiLevelType w:val="multilevel"/>
    <w:tmpl w:val="8852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654867"/>
    <w:multiLevelType w:val="multilevel"/>
    <w:tmpl w:val="C2ACB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86501"/>
    <w:multiLevelType w:val="multilevel"/>
    <w:tmpl w:val="52340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541036"/>
    <w:multiLevelType w:val="multilevel"/>
    <w:tmpl w:val="5AA4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165B4B"/>
    <w:multiLevelType w:val="multilevel"/>
    <w:tmpl w:val="512C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9000FA"/>
    <w:multiLevelType w:val="multilevel"/>
    <w:tmpl w:val="58D43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0B549E"/>
    <w:multiLevelType w:val="multilevel"/>
    <w:tmpl w:val="F6FEF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E03C5C"/>
    <w:multiLevelType w:val="multilevel"/>
    <w:tmpl w:val="A8DC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B33567"/>
    <w:multiLevelType w:val="multilevel"/>
    <w:tmpl w:val="C6F8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68328B"/>
    <w:multiLevelType w:val="multilevel"/>
    <w:tmpl w:val="912CD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F43046"/>
    <w:multiLevelType w:val="multilevel"/>
    <w:tmpl w:val="36604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D278B0"/>
    <w:multiLevelType w:val="hybridMultilevel"/>
    <w:tmpl w:val="ACC6D4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6E1C7B38"/>
    <w:multiLevelType w:val="multilevel"/>
    <w:tmpl w:val="ED822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D728D5"/>
    <w:multiLevelType w:val="multilevel"/>
    <w:tmpl w:val="3866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4629578">
    <w:abstractNumId w:val="33"/>
  </w:num>
  <w:num w:numId="2" w16cid:durableId="601649577">
    <w:abstractNumId w:val="4"/>
  </w:num>
  <w:num w:numId="3" w16cid:durableId="1030109575">
    <w:abstractNumId w:val="15"/>
  </w:num>
  <w:num w:numId="4" w16cid:durableId="610626768">
    <w:abstractNumId w:val="1"/>
  </w:num>
  <w:num w:numId="5" w16cid:durableId="1660764140">
    <w:abstractNumId w:val="25"/>
  </w:num>
  <w:num w:numId="6" w16cid:durableId="175852271">
    <w:abstractNumId w:val="30"/>
  </w:num>
  <w:num w:numId="7" w16cid:durableId="147596783">
    <w:abstractNumId w:val="22"/>
  </w:num>
  <w:num w:numId="8" w16cid:durableId="1924870052">
    <w:abstractNumId w:val="27"/>
  </w:num>
  <w:num w:numId="9" w16cid:durableId="1355182466">
    <w:abstractNumId w:val="12"/>
  </w:num>
  <w:num w:numId="10" w16cid:durableId="1708675382">
    <w:abstractNumId w:val="13"/>
  </w:num>
  <w:num w:numId="11" w16cid:durableId="1133717997">
    <w:abstractNumId w:val="19"/>
  </w:num>
  <w:num w:numId="12" w16cid:durableId="686104015">
    <w:abstractNumId w:val="7"/>
  </w:num>
  <w:num w:numId="13" w16cid:durableId="1290361092">
    <w:abstractNumId w:val="28"/>
  </w:num>
  <w:num w:numId="14" w16cid:durableId="730661629">
    <w:abstractNumId w:val="32"/>
  </w:num>
  <w:num w:numId="15" w16cid:durableId="1169447373">
    <w:abstractNumId w:val="11"/>
  </w:num>
  <w:num w:numId="16" w16cid:durableId="1364676605">
    <w:abstractNumId w:val="6"/>
  </w:num>
  <w:num w:numId="17" w16cid:durableId="39012749">
    <w:abstractNumId w:val="26"/>
  </w:num>
  <w:num w:numId="18" w16cid:durableId="1369179814">
    <w:abstractNumId w:val="9"/>
  </w:num>
  <w:num w:numId="19" w16cid:durableId="1310086258">
    <w:abstractNumId w:val="23"/>
  </w:num>
  <w:num w:numId="20" w16cid:durableId="1620841193">
    <w:abstractNumId w:val="21"/>
  </w:num>
  <w:num w:numId="21" w16cid:durableId="605579194">
    <w:abstractNumId w:val="14"/>
  </w:num>
  <w:num w:numId="22" w16cid:durableId="620846662">
    <w:abstractNumId w:val="17"/>
  </w:num>
  <w:num w:numId="23" w16cid:durableId="1701122240">
    <w:abstractNumId w:val="20"/>
  </w:num>
  <w:num w:numId="24" w16cid:durableId="1360855775">
    <w:abstractNumId w:val="29"/>
  </w:num>
  <w:num w:numId="25" w16cid:durableId="1404327187">
    <w:abstractNumId w:val="24"/>
  </w:num>
  <w:num w:numId="26" w16cid:durableId="1927299478">
    <w:abstractNumId w:val="10"/>
  </w:num>
  <w:num w:numId="27" w16cid:durableId="420102942">
    <w:abstractNumId w:val="5"/>
  </w:num>
  <w:num w:numId="28" w16cid:durableId="1282345377">
    <w:abstractNumId w:val="8"/>
  </w:num>
  <w:num w:numId="29" w16cid:durableId="383066617">
    <w:abstractNumId w:val="2"/>
  </w:num>
  <w:num w:numId="30" w16cid:durableId="1445811634">
    <w:abstractNumId w:val="16"/>
  </w:num>
  <w:num w:numId="31" w16cid:durableId="1510948046">
    <w:abstractNumId w:val="31"/>
  </w:num>
  <w:num w:numId="32" w16cid:durableId="1540046531">
    <w:abstractNumId w:val="3"/>
  </w:num>
  <w:num w:numId="33" w16cid:durableId="233971436">
    <w:abstractNumId w:val="0"/>
  </w:num>
  <w:num w:numId="34" w16cid:durableId="14216378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A14"/>
    <w:rsid w:val="00113F06"/>
    <w:rsid w:val="0012300D"/>
    <w:rsid w:val="00200023"/>
    <w:rsid w:val="002022AC"/>
    <w:rsid w:val="002910E4"/>
    <w:rsid w:val="002C3F54"/>
    <w:rsid w:val="00367CBE"/>
    <w:rsid w:val="00440957"/>
    <w:rsid w:val="004B2819"/>
    <w:rsid w:val="00602B0A"/>
    <w:rsid w:val="007A4C94"/>
    <w:rsid w:val="007F74D4"/>
    <w:rsid w:val="00917498"/>
    <w:rsid w:val="00934E66"/>
    <w:rsid w:val="009B7001"/>
    <w:rsid w:val="00A577BC"/>
    <w:rsid w:val="00A67B16"/>
    <w:rsid w:val="00A94B69"/>
    <w:rsid w:val="00C1335E"/>
    <w:rsid w:val="00C244B9"/>
    <w:rsid w:val="00D14F91"/>
    <w:rsid w:val="00D43E3C"/>
    <w:rsid w:val="00DC4342"/>
    <w:rsid w:val="00DE5A14"/>
    <w:rsid w:val="00E27C65"/>
    <w:rsid w:val="00E313E5"/>
    <w:rsid w:val="00E41AC8"/>
    <w:rsid w:val="00EC0E37"/>
    <w:rsid w:val="00ED347B"/>
    <w:rsid w:val="00FA18D1"/>
    <w:rsid w:val="00FA3775"/>
    <w:rsid w:val="00FB0069"/>
    <w:rsid w:val="00FD228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770EA"/>
  <w15:chartTrackingRefBased/>
  <w15:docId w15:val="{04615A4C-D715-4CD1-A626-0A383C6AB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E5A14"/>
    <w:pPr>
      <w:spacing w:line="259" w:lineRule="auto"/>
    </w:pPr>
    <w:rPr>
      <w:sz w:val="22"/>
      <w:szCs w:val="22"/>
    </w:rPr>
  </w:style>
  <w:style w:type="paragraph" w:styleId="Otsikko1">
    <w:name w:val="heading 1"/>
    <w:basedOn w:val="Normaali"/>
    <w:next w:val="Normaali"/>
    <w:link w:val="Otsikko1Char"/>
    <w:uiPriority w:val="9"/>
    <w:qFormat/>
    <w:rsid w:val="00DE5A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DE5A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DE5A14"/>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DE5A14"/>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DE5A14"/>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DE5A14"/>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DE5A14"/>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DE5A14"/>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DE5A14"/>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E5A14"/>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DE5A14"/>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DE5A14"/>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DE5A14"/>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DE5A14"/>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DE5A14"/>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DE5A14"/>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DE5A14"/>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DE5A14"/>
    <w:rPr>
      <w:rFonts w:eastAsiaTheme="majorEastAsia" w:cstheme="majorBidi"/>
      <w:color w:val="272727" w:themeColor="text1" w:themeTint="D8"/>
    </w:rPr>
  </w:style>
  <w:style w:type="paragraph" w:styleId="Otsikko">
    <w:name w:val="Title"/>
    <w:basedOn w:val="Normaali"/>
    <w:next w:val="Normaali"/>
    <w:link w:val="OtsikkoChar"/>
    <w:uiPriority w:val="10"/>
    <w:qFormat/>
    <w:rsid w:val="00DE5A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DE5A14"/>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DE5A14"/>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DE5A14"/>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DE5A14"/>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DE5A14"/>
    <w:rPr>
      <w:i/>
      <w:iCs/>
      <w:color w:val="404040" w:themeColor="text1" w:themeTint="BF"/>
    </w:rPr>
  </w:style>
  <w:style w:type="paragraph" w:styleId="Luettelokappale">
    <w:name w:val="List Paragraph"/>
    <w:basedOn w:val="Normaali"/>
    <w:uiPriority w:val="34"/>
    <w:qFormat/>
    <w:rsid w:val="00DE5A14"/>
    <w:pPr>
      <w:ind w:left="720"/>
      <w:contextualSpacing/>
    </w:pPr>
  </w:style>
  <w:style w:type="character" w:styleId="Voimakaskorostus">
    <w:name w:val="Intense Emphasis"/>
    <w:basedOn w:val="Kappaleenoletusfontti"/>
    <w:uiPriority w:val="21"/>
    <w:qFormat/>
    <w:rsid w:val="00DE5A14"/>
    <w:rPr>
      <w:i/>
      <w:iCs/>
      <w:color w:val="0F4761" w:themeColor="accent1" w:themeShade="BF"/>
    </w:rPr>
  </w:style>
  <w:style w:type="paragraph" w:styleId="Erottuvalainaus">
    <w:name w:val="Intense Quote"/>
    <w:basedOn w:val="Normaali"/>
    <w:next w:val="Normaali"/>
    <w:link w:val="ErottuvalainausChar"/>
    <w:uiPriority w:val="30"/>
    <w:qFormat/>
    <w:rsid w:val="00DE5A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DE5A14"/>
    <w:rPr>
      <w:i/>
      <w:iCs/>
      <w:color w:val="0F4761" w:themeColor="accent1" w:themeShade="BF"/>
    </w:rPr>
  </w:style>
  <w:style w:type="character" w:styleId="Erottuvaviittaus">
    <w:name w:val="Intense Reference"/>
    <w:basedOn w:val="Kappaleenoletusfontti"/>
    <w:uiPriority w:val="32"/>
    <w:qFormat/>
    <w:rsid w:val="00DE5A14"/>
    <w:rPr>
      <w:b/>
      <w:bCs/>
      <w:smallCaps/>
      <w:color w:val="0F4761" w:themeColor="accent1" w:themeShade="BF"/>
      <w:spacing w:val="5"/>
    </w:rPr>
  </w:style>
  <w:style w:type="character" w:styleId="Hyperlinkki">
    <w:name w:val="Hyperlink"/>
    <w:basedOn w:val="Kappaleenoletusfontti"/>
    <w:uiPriority w:val="99"/>
    <w:unhideWhenUsed/>
    <w:rsid w:val="00DE5A14"/>
    <w:rPr>
      <w:color w:val="467886" w:themeColor="hyperlink"/>
      <w:u w:val="single"/>
    </w:rPr>
  </w:style>
  <w:style w:type="paragraph" w:styleId="NormaaliWWW">
    <w:name w:val="Normal (Web)"/>
    <w:basedOn w:val="Normaali"/>
    <w:uiPriority w:val="99"/>
    <w:unhideWhenUsed/>
    <w:rsid w:val="00DE5A14"/>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styleId="Kommentinviite">
    <w:name w:val="annotation reference"/>
    <w:basedOn w:val="Kappaleenoletusfontti"/>
    <w:uiPriority w:val="99"/>
    <w:semiHidden/>
    <w:unhideWhenUsed/>
    <w:rsid w:val="007F74D4"/>
    <w:rPr>
      <w:sz w:val="16"/>
      <w:szCs w:val="16"/>
    </w:rPr>
  </w:style>
  <w:style w:type="paragraph" w:styleId="Kommentinteksti">
    <w:name w:val="annotation text"/>
    <w:basedOn w:val="Normaali"/>
    <w:link w:val="KommentintekstiChar"/>
    <w:uiPriority w:val="99"/>
    <w:unhideWhenUsed/>
    <w:rsid w:val="007F74D4"/>
    <w:pPr>
      <w:spacing w:line="240" w:lineRule="auto"/>
    </w:pPr>
    <w:rPr>
      <w:sz w:val="20"/>
      <w:szCs w:val="20"/>
    </w:rPr>
  </w:style>
  <w:style w:type="character" w:customStyle="1" w:styleId="KommentintekstiChar">
    <w:name w:val="Kommentin teksti Char"/>
    <w:basedOn w:val="Kappaleenoletusfontti"/>
    <w:link w:val="Kommentinteksti"/>
    <w:uiPriority w:val="99"/>
    <w:rsid w:val="007F74D4"/>
    <w:rPr>
      <w:sz w:val="20"/>
      <w:szCs w:val="20"/>
    </w:rPr>
  </w:style>
  <w:style w:type="paragraph" w:styleId="Kommentinotsikko">
    <w:name w:val="annotation subject"/>
    <w:basedOn w:val="Kommentinteksti"/>
    <w:next w:val="Kommentinteksti"/>
    <w:link w:val="KommentinotsikkoChar"/>
    <w:uiPriority w:val="99"/>
    <w:semiHidden/>
    <w:unhideWhenUsed/>
    <w:rsid w:val="007F74D4"/>
    <w:rPr>
      <w:b/>
      <w:bCs/>
    </w:rPr>
  </w:style>
  <w:style w:type="character" w:customStyle="1" w:styleId="KommentinotsikkoChar">
    <w:name w:val="Kommentin otsikko Char"/>
    <w:basedOn w:val="KommentintekstiChar"/>
    <w:link w:val="Kommentinotsikko"/>
    <w:uiPriority w:val="99"/>
    <w:semiHidden/>
    <w:rsid w:val="007F74D4"/>
    <w:rPr>
      <w:b/>
      <w:bCs/>
      <w:sz w:val="20"/>
      <w:szCs w:val="20"/>
    </w:rPr>
  </w:style>
  <w:style w:type="paragraph" w:styleId="Muutos">
    <w:name w:val="Revision"/>
    <w:hidden/>
    <w:uiPriority w:val="99"/>
    <w:semiHidden/>
    <w:rsid w:val="007F74D4"/>
    <w:pPr>
      <w:spacing w:after="0" w:line="240" w:lineRule="auto"/>
    </w:pPr>
    <w:rPr>
      <w:sz w:val="22"/>
      <w:szCs w:val="22"/>
    </w:rPr>
  </w:style>
  <w:style w:type="character" w:styleId="Ratkaisematonmaininta">
    <w:name w:val="Unresolved Mention"/>
    <w:basedOn w:val="Kappaleenoletusfontti"/>
    <w:uiPriority w:val="99"/>
    <w:semiHidden/>
    <w:unhideWhenUsed/>
    <w:rsid w:val="00A94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11004">
      <w:bodyDiv w:val="1"/>
      <w:marLeft w:val="0"/>
      <w:marRight w:val="0"/>
      <w:marTop w:val="0"/>
      <w:marBottom w:val="0"/>
      <w:divBdr>
        <w:top w:val="none" w:sz="0" w:space="0" w:color="auto"/>
        <w:left w:val="none" w:sz="0" w:space="0" w:color="auto"/>
        <w:bottom w:val="none" w:sz="0" w:space="0" w:color="auto"/>
        <w:right w:val="none" w:sz="0" w:space="0" w:color="auto"/>
      </w:divBdr>
    </w:div>
    <w:div w:id="108811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elenterveyspooli.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elenterveyspooli.fi/vaalit-2025/" TargetMode="External"/><Relationship Id="rId5" Type="http://schemas.openxmlformats.org/officeDocument/2006/relationships/hyperlink" Target="mailto:aija.salo@mielenterveyspooli.f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578</Words>
  <Characters>4688</Characters>
  <Application>Microsoft Office Word</Application>
  <DocSecurity>0</DocSecurity>
  <Lines>39</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Tuomaala</dc:creator>
  <cp:keywords/>
  <dc:description/>
  <cp:lastModifiedBy>Aija Salo</cp:lastModifiedBy>
  <cp:revision>5</cp:revision>
  <dcterms:created xsi:type="dcterms:W3CDTF">2025-03-25T08:39:00Z</dcterms:created>
  <dcterms:modified xsi:type="dcterms:W3CDTF">2025-03-25T08:48:00Z</dcterms:modified>
</cp:coreProperties>
</file>